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9A" w:rsidRDefault="00C54222" w:rsidP="00C54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bdr w:val="none" w:sz="0" w:space="0" w:color="auto" w:frame="1"/>
          <w:lang w:eastAsia="ru-RU"/>
        </w:rPr>
      </w:pPr>
      <w:r w:rsidRPr="00C54222">
        <w:rPr>
          <w:rFonts w:ascii="Times New Roman" w:eastAsia="Times New Roman" w:hAnsi="Times New Roman" w:cs="Times New Roman"/>
          <w:b/>
          <w:color w:val="00B050"/>
          <w:sz w:val="36"/>
          <w:szCs w:val="36"/>
          <w:bdr w:val="none" w:sz="0" w:space="0" w:color="auto" w:frame="1"/>
          <w:lang w:eastAsia="ru-RU"/>
        </w:rPr>
        <w:t>Консультация для родителей</w:t>
      </w:r>
    </w:p>
    <w:p w:rsidR="00C54222" w:rsidRPr="00C54222" w:rsidRDefault="00C54222" w:rsidP="00C54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54222">
        <w:rPr>
          <w:rFonts w:ascii="Times New Roman" w:eastAsia="Times New Roman" w:hAnsi="Times New Roman" w:cs="Times New Roman"/>
          <w:b/>
          <w:color w:val="00B050"/>
          <w:sz w:val="36"/>
          <w:szCs w:val="36"/>
          <w:bdr w:val="none" w:sz="0" w:space="0" w:color="auto" w:frame="1"/>
          <w:lang w:eastAsia="ru-RU"/>
        </w:rPr>
        <w:t xml:space="preserve"> «Игра как средство общения и познания»</w:t>
      </w:r>
    </w:p>
    <w:p w:rsidR="00C54222" w:rsidRPr="00B0159A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222" w:rsidRPr="00C54222" w:rsidRDefault="00C54222" w:rsidP="00B015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родителей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видами деятельности ребенка;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желание играть со своими детьми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54222" w:rsidRPr="00B0159A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0159A"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некоторыми играми детей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-создать положительный эмоциональный заряд.</w:t>
      </w:r>
    </w:p>
    <w:p w:rsidR="00C54222" w:rsidRPr="00B0159A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вечер, уважаемые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222" w:rsidRPr="00B0159A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вни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манию хочу представить 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5" w:tooltip="Консультации для родителей" w:history="1">
        <w:r w:rsidRPr="00B0159A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консультацию на тему</w:t>
        </w:r>
      </w:hyperlink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0159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как средство общения и познания</w:t>
      </w:r>
      <w:r w:rsidRPr="00C54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считалась универсальным методом обучения, воспитания, отдыха. Она имеет большое значение в жизни ребенка.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говорил В. А. 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Сухомлинский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«Без игры нет, и не может быть полноценного умственного развития…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– это искра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зажигающая огонек пытливости и любознательности».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вид непродуктивной деятельности человека, доставляет эмоциональное переживание удовольствия, наслаждения от процесса свободного проявления духовных и физических сил личности.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школа социальных отношений, в которой человек усваивает нормы социального и ку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льтурного поведения. Федеральная </w:t>
      </w:r>
      <w:proofErr w:type="spellStart"/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образовательная программа переносит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акцент с формирования знаний, умений и навыков на воспитание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общей культуры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(качеств, формирование предпосылок учебной деятельности, обеспечивающих социальную успешность) реб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енка не через систему знаний, 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эффективные формы организации </w:t>
      </w:r>
      <w:proofErr w:type="spellStart"/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 с детьми дошкольного возраста. Игре, как форме организации детской деятельности, отводится важная роль, эта особая деятельность ребенка,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которой он органично развивается,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познает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огромный пласт человеческой культуры взаимоотношений, помогает решать образовательные задачи. Итак, ведущей деятельностью детей дошкольного возраста является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Игре, как форме организации детской деятельности, в дошкольных учреждениях отводится особая роль.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игр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Творческие </w:t>
      </w:r>
      <w:r w:rsidRPr="00C54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по инициативе детей)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дети самостоятельно определяют цель, содержание и правила игры, изображая чаще всего, окружающую жизнь, деятельность человека и отношения между людьми.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Сюжетно – ролевые (с элементами труда, с элементами художественно-творческой деятельностью). Под влиянием обогащения содержания игр меняется характер взаимоотношений между детьми. Их </w:t>
      </w:r>
      <w:hyperlink r:id="rId6" w:tooltip="Игры для детей" w:history="1">
        <w:r w:rsidRPr="00B0159A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игры становятся совместными</w:t>
        </w:r>
      </w:hyperlink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основанными на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общем интересе к ним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повышается уровень детских взаимоотношений.</w:t>
      </w:r>
      <w:bookmarkStart w:id="0" w:name="_GoBack"/>
      <w:bookmarkEnd w:id="0"/>
    </w:p>
    <w:p w:rsidR="00C54222" w:rsidRPr="00B0159A" w:rsidRDefault="00C54222" w:rsidP="00C542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Игры – драматизации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детям больше понимать идею произведения, чувствовать его художественную ценность, положительно влияют на развитие выразительности речи и движений.</w:t>
      </w:r>
    </w:p>
    <w:p w:rsidR="00C54222" w:rsidRPr="00C54222" w:rsidRDefault="00C54222" w:rsidP="00C542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Конструкторские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направляют внимание ребёнка на разные виды строительства, содействуют приобретению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конструкторских навыков организации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привлечению их к трудовой деятельности.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Дидактические </w:t>
      </w:r>
      <w:r w:rsidRPr="00C54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по инициативе взрослых с готовыми правилами)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способствуют, главным образом развитию умственных способностей детей, поскольку содержат умственное задание, в решении которого и есть смысл игры. Они также способствуют развитию органов чувств, внимания, логического мышления.</w:t>
      </w:r>
    </w:p>
    <w:p w:rsidR="00C54222" w:rsidRPr="00B0159A" w:rsidRDefault="00C54222" w:rsidP="00C542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Подвижные игры важны для физического воспитания дошкольников, потому, что способствуют их гармоническому развитию, удовлетворяю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потребность дошкольников в движении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способствуют обогащению их двигательного опыт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222" w:rsidRPr="00C54222" w:rsidRDefault="00C54222" w:rsidP="00C542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Пальчиковые игры, настольно-печатные игры, игры с природным материалом, театрализованные, народные </w:t>
      </w:r>
      <w:r w:rsidRPr="00C542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(созданные народом)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C54222" w:rsidRPr="00C54222" w:rsidRDefault="00C54222" w:rsidP="00C542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специалисты возрождают старые игры, придумывают новые. Теперь вы имеете представление о многообр</w:t>
      </w:r>
      <w:r w:rsid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азии игр для развития ребенка и о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том, что важно 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с ребенком</w:t>
      </w:r>
      <w:r w:rsidR="00B0159A"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так</w:t>
      </w:r>
      <w:r w:rsid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через игру ребенок </w:t>
      </w:r>
      <w:r w:rsidR="00B0159A"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познаё</w:t>
      </w:r>
      <w:r w:rsidRPr="00B015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 окружающий мир</w:t>
      </w: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также в своей работе детског</w:t>
      </w:r>
      <w:r w:rsidRPr="00B01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сада используем все виды игр (наглядная демонстрация различных видов игр).</w:t>
      </w:r>
    </w:p>
    <w:p w:rsidR="00C54222" w:rsidRPr="00C54222" w:rsidRDefault="00C54222" w:rsidP="00C5422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A4645A" w:rsidRPr="00B0159A" w:rsidRDefault="00B0159A">
      <w:pPr>
        <w:rPr>
          <w:rFonts w:ascii="Times New Roman" w:hAnsi="Times New Roman" w:cs="Times New Roman"/>
          <w:sz w:val="28"/>
          <w:szCs w:val="28"/>
        </w:rPr>
      </w:pPr>
    </w:p>
    <w:sectPr w:rsidR="00A4645A" w:rsidRPr="00B0159A" w:rsidSect="00C54222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5A0D"/>
    <w:multiLevelType w:val="multilevel"/>
    <w:tmpl w:val="C624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52"/>
    <w:rsid w:val="00495952"/>
    <w:rsid w:val="00662A20"/>
    <w:rsid w:val="009F3F04"/>
    <w:rsid w:val="00B0159A"/>
    <w:rsid w:val="00C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6C5A"/>
  <w15:chartTrackingRefBased/>
  <w15:docId w15:val="{81330D5A-12C2-479D-A134-96AF28C0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4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222"/>
    <w:rPr>
      <w:b/>
      <w:bCs/>
    </w:rPr>
  </w:style>
  <w:style w:type="character" w:styleId="a5">
    <w:name w:val="Hyperlink"/>
    <w:basedOn w:val="a0"/>
    <w:uiPriority w:val="99"/>
    <w:semiHidden/>
    <w:unhideWhenUsed/>
    <w:rsid w:val="00C54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igry" TargetMode="External"/><Relationship Id="rId5" Type="http://schemas.openxmlformats.org/officeDocument/2006/relationships/hyperlink" Target="https://www.maam.ru/obrazovanie/konsultacii-dlya-rodi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2024-01-25T17:47:00Z</dcterms:created>
  <dcterms:modified xsi:type="dcterms:W3CDTF">2024-01-25T18:05:00Z</dcterms:modified>
</cp:coreProperties>
</file>