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3E" w:rsidRDefault="00FC3E3E" w:rsidP="00FC3E3E">
      <w:pPr>
        <w:jc w:val="center"/>
        <w:rPr>
          <w:rFonts w:asciiTheme="minorHAnsi" w:hAnsiTheme="minorHAnsi"/>
          <w:color w:val="1F3864" w:themeColor="accent5" w:themeShade="80"/>
          <w:sz w:val="28"/>
          <w:szCs w:val="28"/>
        </w:rPr>
      </w:pPr>
      <w:r>
        <w:rPr>
          <w:rFonts w:asciiTheme="minorHAnsi" w:hAnsiTheme="minorHAnsi"/>
          <w:color w:val="1F3864" w:themeColor="accent5" w:themeShade="80"/>
          <w:sz w:val="28"/>
          <w:szCs w:val="28"/>
        </w:rPr>
        <w:t xml:space="preserve">Муниципальное бюджетное дошкольное образовательное учреждение </w:t>
      </w:r>
    </w:p>
    <w:p w:rsidR="00FC3E3E" w:rsidRPr="00331B3A" w:rsidRDefault="00FC3E3E" w:rsidP="00FC3E3E">
      <w:pPr>
        <w:jc w:val="center"/>
        <w:rPr>
          <w:rFonts w:asciiTheme="minorHAnsi" w:hAnsiTheme="minorHAnsi"/>
          <w:color w:val="1F3864" w:themeColor="accent5" w:themeShade="80"/>
          <w:sz w:val="28"/>
          <w:szCs w:val="28"/>
        </w:rPr>
      </w:pPr>
      <w:r>
        <w:rPr>
          <w:rFonts w:asciiTheme="minorHAnsi" w:hAnsiTheme="minorHAnsi"/>
          <w:color w:val="1F3864" w:themeColor="accent5" w:themeShade="80"/>
          <w:sz w:val="28"/>
          <w:szCs w:val="28"/>
        </w:rPr>
        <w:t xml:space="preserve">РК г. Керчи «Детский сад №60 «Радуга» </w:t>
      </w:r>
    </w:p>
    <w:p w:rsidR="00FC3E3E" w:rsidRDefault="00FC3E3E" w:rsidP="00FC3E3E">
      <w:pPr>
        <w:jc w:val="center"/>
        <w:rPr>
          <w:rFonts w:ascii="Times New Roman" w:hAnsi="Times New Roman"/>
          <w:b/>
          <w:sz w:val="28"/>
          <w:szCs w:val="28"/>
        </w:rPr>
      </w:pPr>
    </w:p>
    <w:p w:rsidR="00FC3E3E" w:rsidRDefault="00FC3E3E" w:rsidP="00FC3E3E">
      <w:pPr>
        <w:jc w:val="center"/>
        <w:rPr>
          <w:rFonts w:ascii="Times New Roman" w:hAnsi="Times New Roman"/>
          <w:b/>
          <w:sz w:val="28"/>
          <w:szCs w:val="28"/>
        </w:rPr>
      </w:pPr>
    </w:p>
    <w:p w:rsidR="00FC3E3E" w:rsidRDefault="00FC3E3E" w:rsidP="00FC3E3E">
      <w:pPr>
        <w:rPr>
          <w:rFonts w:ascii="Times New Roman" w:hAnsi="Times New Roman"/>
          <w:b/>
          <w:sz w:val="28"/>
          <w:szCs w:val="28"/>
        </w:rPr>
      </w:pPr>
    </w:p>
    <w:p w:rsidR="00FC3E3E" w:rsidRDefault="00FC3E3E" w:rsidP="00FC3E3E">
      <w:pPr>
        <w:jc w:val="center"/>
        <w:rPr>
          <w:rFonts w:ascii="Times New Roman" w:hAnsi="Times New Roman"/>
          <w:b/>
          <w:sz w:val="28"/>
          <w:szCs w:val="28"/>
        </w:rPr>
      </w:pPr>
    </w:p>
    <w:p w:rsidR="00FC3E3E" w:rsidRDefault="00FC3E3E" w:rsidP="00FC3E3E">
      <w:pPr>
        <w:jc w:val="center"/>
        <w:rPr>
          <w:rFonts w:asciiTheme="majorHAnsi" w:hAnsiTheme="majorHAnsi" w:cstheme="majorHAnsi"/>
          <w:b/>
          <w:color w:val="002060"/>
          <w:sz w:val="40"/>
          <w:szCs w:val="40"/>
        </w:rPr>
      </w:pPr>
      <w:r w:rsidRPr="00FC3E3E">
        <w:rPr>
          <w:rFonts w:asciiTheme="majorHAnsi" w:hAnsiTheme="majorHAnsi" w:cstheme="majorHAnsi"/>
          <w:b/>
          <w:color w:val="002060"/>
          <w:sz w:val="40"/>
          <w:szCs w:val="40"/>
        </w:rPr>
        <w:t xml:space="preserve">Консультация для педагогов МБДОУ </w:t>
      </w:r>
    </w:p>
    <w:p w:rsidR="00FC3E3E" w:rsidRPr="00FC3E3E" w:rsidRDefault="00FC3E3E" w:rsidP="00FC3E3E">
      <w:pPr>
        <w:jc w:val="center"/>
        <w:rPr>
          <w:rFonts w:asciiTheme="majorHAnsi" w:hAnsiTheme="majorHAnsi" w:cstheme="majorHAnsi"/>
          <w:b/>
          <w:color w:val="002060"/>
          <w:sz w:val="40"/>
          <w:szCs w:val="40"/>
        </w:rPr>
      </w:pPr>
      <w:r w:rsidRPr="00FC3E3E">
        <w:rPr>
          <w:rFonts w:asciiTheme="majorHAnsi" w:hAnsiTheme="majorHAnsi" w:cstheme="majorHAnsi"/>
          <w:b/>
          <w:color w:val="002060"/>
          <w:sz w:val="40"/>
          <w:szCs w:val="40"/>
        </w:rPr>
        <w:t>по ведению блока «Дистанционное обучение» на официальном сайте МБДОУ</w:t>
      </w:r>
    </w:p>
    <w:p w:rsidR="00FC3E3E" w:rsidRPr="00FC3E3E" w:rsidRDefault="00FC3E3E" w:rsidP="00FC3E3E">
      <w:pPr>
        <w:pStyle w:val="a3"/>
        <w:jc w:val="center"/>
        <w:rPr>
          <w:rFonts w:asciiTheme="majorHAnsi" w:hAnsiTheme="majorHAnsi" w:cstheme="majorHAnsi"/>
          <w:b/>
          <w:color w:val="002060"/>
          <w:sz w:val="40"/>
          <w:szCs w:val="40"/>
        </w:rPr>
      </w:pPr>
      <w:r>
        <w:rPr>
          <w:rFonts w:asciiTheme="majorHAnsi" w:eastAsia="Calibri" w:hAnsiTheme="majorHAnsi" w:cstheme="majorHAnsi"/>
          <w:b/>
          <w:color w:val="002060"/>
          <w:spacing w:val="0"/>
          <w:kern w:val="0"/>
          <w:sz w:val="40"/>
          <w:szCs w:val="40"/>
        </w:rPr>
        <w:t xml:space="preserve">Тема: </w:t>
      </w:r>
      <w:r w:rsidRPr="00FC3E3E">
        <w:rPr>
          <w:rFonts w:asciiTheme="majorHAnsi" w:hAnsiTheme="majorHAnsi" w:cstheme="majorHAnsi"/>
          <w:b/>
          <w:color w:val="002060"/>
          <w:sz w:val="40"/>
          <w:szCs w:val="40"/>
        </w:rPr>
        <w:t>«Как оформить персональную страницу в интернете»</w:t>
      </w:r>
    </w:p>
    <w:p w:rsidR="00FC3E3E" w:rsidRDefault="00FC3E3E" w:rsidP="00FC3E3E">
      <w:pPr>
        <w:jc w:val="center"/>
        <w:rPr>
          <w:rFonts w:ascii="Times New Roman" w:hAnsi="Times New Roman"/>
          <w:b/>
          <w:sz w:val="28"/>
          <w:szCs w:val="28"/>
        </w:rPr>
      </w:pPr>
    </w:p>
    <w:p w:rsidR="00FC3E3E" w:rsidRPr="00FC3E3E" w:rsidRDefault="00FC3E3E" w:rsidP="00FC3E3E">
      <w:pPr>
        <w:tabs>
          <w:tab w:val="left" w:pos="6105"/>
        </w:tabs>
        <w:jc w:val="right"/>
        <w:rPr>
          <w:rFonts w:asciiTheme="minorHAnsi" w:hAnsiTheme="minorHAnsi"/>
          <w:color w:val="002060"/>
          <w:sz w:val="28"/>
          <w:szCs w:val="28"/>
        </w:rPr>
      </w:pPr>
      <w:r>
        <w:rPr>
          <w:rFonts w:ascii="Times New Roman" w:hAnsi="Times New Roman"/>
          <w:b/>
          <w:sz w:val="28"/>
          <w:szCs w:val="28"/>
        </w:rPr>
        <w:tab/>
      </w:r>
      <w:r w:rsidRPr="00FC3E3E">
        <w:rPr>
          <w:rFonts w:asciiTheme="minorHAnsi" w:hAnsiTheme="minorHAnsi"/>
          <w:color w:val="002060"/>
          <w:sz w:val="28"/>
          <w:szCs w:val="28"/>
        </w:rPr>
        <w:t>Подготовила: воспитатель высшей категории Логинова В.А.</w:t>
      </w:r>
    </w:p>
    <w:p w:rsidR="00FC3E3E" w:rsidRDefault="00FC3E3E" w:rsidP="00FC3E3E">
      <w:pPr>
        <w:jc w:val="center"/>
        <w:rPr>
          <w:rFonts w:ascii="Times New Roman" w:hAnsi="Times New Roman"/>
          <w:b/>
          <w:sz w:val="28"/>
          <w:szCs w:val="28"/>
        </w:rPr>
      </w:pPr>
    </w:p>
    <w:p w:rsidR="00FC3E3E" w:rsidRDefault="00FC3E3E" w:rsidP="00FC3E3E">
      <w:pPr>
        <w:jc w:val="center"/>
        <w:rPr>
          <w:rFonts w:ascii="Times New Roman" w:hAnsi="Times New Roman"/>
          <w:b/>
          <w:sz w:val="28"/>
          <w:szCs w:val="28"/>
        </w:rPr>
      </w:pPr>
      <w:r>
        <w:rPr>
          <w:noProof/>
          <w:lang w:eastAsia="ru-RU"/>
        </w:rPr>
        <w:drawing>
          <wp:inline distT="0" distB="0" distL="0" distR="0">
            <wp:extent cx="4485640" cy="3157891"/>
            <wp:effectExtent l="0" t="0" r="0" b="4445"/>
            <wp:docPr id="3" name="Рисунок 3" descr="Дети компьютер иллюстр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Дети компьютер иллюстрация"/>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96855" cy="3165786"/>
                    </a:xfrm>
                    <a:prstGeom prst="rect">
                      <a:avLst/>
                    </a:prstGeom>
                    <a:noFill/>
                    <a:ln>
                      <a:noFill/>
                    </a:ln>
                  </pic:spPr>
                </pic:pic>
              </a:graphicData>
            </a:graphic>
          </wp:inline>
        </w:drawing>
      </w:r>
    </w:p>
    <w:p w:rsidR="00FC3E3E" w:rsidRDefault="00FC3E3E" w:rsidP="00FC3E3E">
      <w:pPr>
        <w:jc w:val="center"/>
        <w:rPr>
          <w:rFonts w:ascii="Times New Roman" w:hAnsi="Times New Roman"/>
          <w:b/>
          <w:sz w:val="28"/>
          <w:szCs w:val="28"/>
        </w:rPr>
      </w:pPr>
    </w:p>
    <w:p w:rsidR="00FC3E3E" w:rsidRDefault="00FC3E3E" w:rsidP="00FC3E3E">
      <w:pPr>
        <w:jc w:val="center"/>
        <w:rPr>
          <w:rFonts w:ascii="Times New Roman" w:hAnsi="Times New Roman"/>
          <w:b/>
          <w:sz w:val="28"/>
          <w:szCs w:val="28"/>
        </w:rPr>
      </w:pPr>
    </w:p>
    <w:p w:rsidR="00FC3E3E" w:rsidRPr="00FC3E3E" w:rsidRDefault="00FC3E3E" w:rsidP="00FC3E3E">
      <w:pPr>
        <w:jc w:val="center"/>
        <w:rPr>
          <w:rFonts w:asciiTheme="majorHAnsi" w:hAnsiTheme="majorHAnsi" w:cstheme="majorHAnsi"/>
          <w:b/>
          <w:color w:val="002060"/>
          <w:sz w:val="28"/>
          <w:szCs w:val="28"/>
        </w:rPr>
      </w:pPr>
      <w:bookmarkStart w:id="0" w:name="_GoBack"/>
      <w:bookmarkEnd w:id="0"/>
      <w:r w:rsidRPr="00FC3E3E">
        <w:rPr>
          <w:rFonts w:asciiTheme="majorHAnsi" w:hAnsiTheme="majorHAnsi" w:cstheme="majorHAnsi"/>
          <w:b/>
          <w:color w:val="002060"/>
          <w:sz w:val="28"/>
          <w:szCs w:val="28"/>
        </w:rPr>
        <w:t>г. Керчь 2022 г.</w:t>
      </w:r>
    </w:p>
    <w:p w:rsidR="00FC3E3E" w:rsidRPr="002C3784" w:rsidRDefault="00FC3E3E" w:rsidP="00FC3E3E">
      <w:pPr>
        <w:rPr>
          <w:rFonts w:ascii="Times New Roman" w:hAnsi="Times New Roman"/>
          <w:sz w:val="28"/>
          <w:szCs w:val="28"/>
          <w:u w:val="single"/>
        </w:rPr>
      </w:pPr>
      <w:r w:rsidRPr="002C3784">
        <w:rPr>
          <w:rFonts w:ascii="Times New Roman" w:hAnsi="Times New Roman"/>
          <w:sz w:val="28"/>
          <w:szCs w:val="28"/>
          <w:u w:val="single"/>
        </w:rPr>
        <w:lastRenderedPageBreak/>
        <w:t xml:space="preserve">Каким должен быть </w:t>
      </w:r>
      <w:r w:rsidRPr="002C3784">
        <w:rPr>
          <w:rFonts w:ascii="Times New Roman" w:hAnsi="Times New Roman"/>
          <w:b/>
          <w:sz w:val="28"/>
          <w:szCs w:val="28"/>
          <w:u w:val="single"/>
        </w:rPr>
        <w:t>дизайн</w:t>
      </w:r>
      <w:r w:rsidRPr="002C3784">
        <w:rPr>
          <w:rFonts w:ascii="Times New Roman" w:hAnsi="Times New Roman"/>
          <w:sz w:val="28"/>
          <w:szCs w:val="28"/>
          <w:u w:val="single"/>
        </w:rPr>
        <w:t xml:space="preserve"> персонального сайта:</w:t>
      </w:r>
    </w:p>
    <w:p w:rsidR="00FC3E3E" w:rsidRPr="002C3784" w:rsidRDefault="00FC3E3E" w:rsidP="00FC3E3E">
      <w:pPr>
        <w:rPr>
          <w:rFonts w:ascii="Times New Roman" w:hAnsi="Times New Roman"/>
          <w:sz w:val="28"/>
          <w:szCs w:val="28"/>
        </w:rPr>
      </w:pPr>
      <w:r w:rsidRPr="002C3784">
        <w:rPr>
          <w:rFonts w:ascii="Times New Roman" w:hAnsi="Times New Roman"/>
          <w:b/>
          <w:sz w:val="28"/>
          <w:szCs w:val="28"/>
        </w:rPr>
        <w:t>Анимация на сайте.</w:t>
      </w:r>
      <w:r w:rsidRPr="002C3784">
        <w:rPr>
          <w:rFonts w:ascii="Times New Roman" w:hAnsi="Times New Roman"/>
          <w:sz w:val="28"/>
          <w:szCs w:val="28"/>
        </w:rPr>
        <w:t xml:space="preserve"> Не стоит увлекаться анимацией. </w:t>
      </w:r>
    </w:p>
    <w:p w:rsidR="00FC3E3E" w:rsidRPr="002C3784" w:rsidRDefault="00FC3E3E" w:rsidP="00FC3E3E">
      <w:pPr>
        <w:rPr>
          <w:rFonts w:ascii="Times New Roman" w:hAnsi="Times New Roman"/>
          <w:sz w:val="28"/>
          <w:szCs w:val="28"/>
        </w:rPr>
      </w:pPr>
      <w:r w:rsidRPr="002C3784">
        <w:rPr>
          <w:rFonts w:ascii="Times New Roman" w:hAnsi="Times New Roman"/>
          <w:b/>
          <w:sz w:val="28"/>
          <w:szCs w:val="28"/>
        </w:rPr>
        <w:t>Цветовое оформление</w:t>
      </w:r>
      <w:r w:rsidRPr="002C3784">
        <w:rPr>
          <w:rFonts w:ascii="Times New Roman" w:hAnsi="Times New Roman"/>
          <w:sz w:val="28"/>
          <w:szCs w:val="28"/>
        </w:rPr>
        <w:t>. Лучше выбирать единый стиль в оформлении всех разделов и страниц сайта. Особое внимание следует уделить тому, как сочетаются цвета фона и текста.</w:t>
      </w:r>
    </w:p>
    <w:p w:rsidR="00FC3E3E" w:rsidRPr="002C3784" w:rsidRDefault="00FC3E3E" w:rsidP="00FC3E3E">
      <w:pPr>
        <w:rPr>
          <w:rFonts w:ascii="Times New Roman" w:hAnsi="Times New Roman"/>
          <w:bCs/>
          <w:sz w:val="28"/>
          <w:szCs w:val="28"/>
          <w:u w:val="single"/>
        </w:rPr>
      </w:pPr>
      <w:r w:rsidRPr="002C3784">
        <w:rPr>
          <w:rFonts w:ascii="Times New Roman" w:hAnsi="Times New Roman"/>
          <w:bCs/>
          <w:sz w:val="28"/>
          <w:szCs w:val="28"/>
          <w:u w:val="single"/>
        </w:rPr>
        <w:t xml:space="preserve">Какую </w:t>
      </w:r>
      <w:r w:rsidRPr="002C3784">
        <w:rPr>
          <w:rFonts w:ascii="Times New Roman" w:hAnsi="Times New Roman"/>
          <w:b/>
          <w:bCs/>
          <w:sz w:val="28"/>
          <w:szCs w:val="28"/>
          <w:u w:val="single"/>
        </w:rPr>
        <w:t>структуру</w:t>
      </w:r>
      <w:r w:rsidRPr="002C3784">
        <w:rPr>
          <w:rFonts w:ascii="Times New Roman" w:hAnsi="Times New Roman"/>
          <w:bCs/>
          <w:sz w:val="28"/>
          <w:szCs w:val="28"/>
          <w:u w:val="single"/>
        </w:rPr>
        <w:t xml:space="preserve"> сайта выбрать</w:t>
      </w:r>
    </w:p>
    <w:p w:rsidR="00FC3E3E" w:rsidRPr="002C3784" w:rsidRDefault="00FC3E3E" w:rsidP="00FC3E3E">
      <w:pPr>
        <w:rPr>
          <w:rFonts w:ascii="Times New Roman" w:hAnsi="Times New Roman"/>
          <w:sz w:val="28"/>
          <w:szCs w:val="28"/>
        </w:rPr>
      </w:pPr>
      <w:r w:rsidRPr="002C3784">
        <w:rPr>
          <w:rFonts w:ascii="Times New Roman" w:hAnsi="Times New Roman"/>
          <w:b/>
          <w:bCs/>
          <w:sz w:val="28"/>
          <w:szCs w:val="28"/>
        </w:rPr>
        <w:t xml:space="preserve">Разделы по интересам посетителей сайта. </w:t>
      </w:r>
      <w:r w:rsidRPr="002C3784">
        <w:rPr>
          <w:rFonts w:ascii="Times New Roman" w:hAnsi="Times New Roman"/>
          <w:sz w:val="28"/>
          <w:szCs w:val="28"/>
        </w:rPr>
        <w:t>Следует предусмотреть разделы для каждой категории посетителей. Не забудьте о возможности перевести сайт на версию для посетителей с ОВЗ.</w:t>
      </w:r>
    </w:p>
    <w:p w:rsidR="00FC3E3E" w:rsidRPr="002C3784" w:rsidRDefault="00FC3E3E" w:rsidP="00FC3E3E">
      <w:pPr>
        <w:rPr>
          <w:rFonts w:ascii="Times New Roman" w:hAnsi="Times New Roman"/>
          <w:b/>
          <w:i/>
          <w:sz w:val="28"/>
          <w:szCs w:val="28"/>
        </w:rPr>
      </w:pPr>
      <w:r w:rsidRPr="002C3784">
        <w:rPr>
          <w:rFonts w:ascii="Times New Roman" w:hAnsi="Times New Roman"/>
          <w:b/>
          <w:bCs/>
          <w:sz w:val="28"/>
          <w:szCs w:val="28"/>
        </w:rPr>
        <w:t>Понятное меню и удобная навигация.</w:t>
      </w:r>
      <w:r w:rsidRPr="002C3784">
        <w:rPr>
          <w:rFonts w:ascii="Times New Roman" w:hAnsi="Times New Roman"/>
          <w:sz w:val="28"/>
          <w:szCs w:val="28"/>
        </w:rPr>
        <w:t xml:space="preserve"> Меню сайта должно быть простым. К основным из них можно отнести разделы: </w:t>
      </w:r>
      <w:r w:rsidRPr="002C3784">
        <w:rPr>
          <w:rFonts w:ascii="Times New Roman" w:hAnsi="Times New Roman"/>
          <w:b/>
          <w:i/>
          <w:sz w:val="28"/>
          <w:szCs w:val="28"/>
        </w:rPr>
        <w:t>главная страница, визитная карточка, новости, методическая копилка, достижения детей, рекомендации родителям, фотогалерея и обратная связь.</w:t>
      </w:r>
    </w:p>
    <w:p w:rsidR="00FC3E3E" w:rsidRPr="002C3784" w:rsidRDefault="00FC3E3E" w:rsidP="00FC3E3E">
      <w:pPr>
        <w:rPr>
          <w:rFonts w:ascii="Times New Roman" w:hAnsi="Times New Roman"/>
          <w:bCs/>
          <w:sz w:val="28"/>
          <w:szCs w:val="28"/>
          <w:u w:val="single"/>
        </w:rPr>
      </w:pPr>
      <w:r w:rsidRPr="002C3784">
        <w:rPr>
          <w:rFonts w:ascii="Times New Roman" w:hAnsi="Times New Roman"/>
          <w:bCs/>
          <w:sz w:val="28"/>
          <w:szCs w:val="28"/>
          <w:u w:val="single"/>
        </w:rPr>
        <w:t xml:space="preserve">Какими </w:t>
      </w:r>
      <w:r w:rsidRPr="002C3784">
        <w:rPr>
          <w:rFonts w:ascii="Times New Roman" w:hAnsi="Times New Roman"/>
          <w:b/>
          <w:bCs/>
          <w:sz w:val="28"/>
          <w:szCs w:val="28"/>
          <w:u w:val="single"/>
        </w:rPr>
        <w:t>материалами</w:t>
      </w:r>
      <w:r w:rsidRPr="002C3784">
        <w:rPr>
          <w:rFonts w:ascii="Times New Roman" w:hAnsi="Times New Roman"/>
          <w:bCs/>
          <w:sz w:val="28"/>
          <w:szCs w:val="28"/>
          <w:u w:val="single"/>
        </w:rPr>
        <w:t xml:space="preserve"> наполнить сайт</w:t>
      </w:r>
    </w:p>
    <w:p w:rsidR="00FC3E3E" w:rsidRPr="002C3784" w:rsidRDefault="00FC3E3E" w:rsidP="00FC3E3E">
      <w:pPr>
        <w:rPr>
          <w:rFonts w:ascii="Times New Roman" w:hAnsi="Times New Roman"/>
          <w:b/>
          <w:bCs/>
          <w:sz w:val="28"/>
          <w:szCs w:val="28"/>
        </w:rPr>
      </w:pPr>
      <w:r w:rsidRPr="002C3784">
        <w:rPr>
          <w:rFonts w:ascii="Times New Roman" w:hAnsi="Times New Roman"/>
          <w:b/>
          <w:bCs/>
          <w:sz w:val="28"/>
          <w:szCs w:val="28"/>
        </w:rPr>
        <w:t xml:space="preserve">Содержание разделов. </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«Визитная карточка»</w:t>
      </w:r>
      <w:r w:rsidRPr="002C3784">
        <w:rPr>
          <w:rFonts w:ascii="Times New Roman" w:hAnsi="Times New Roman"/>
          <w:sz w:val="28"/>
          <w:szCs w:val="28"/>
        </w:rPr>
        <w:t xml:space="preserve"> разместите свою фотографию, информацию о себе (место учебы и работы), дипломы, грамоты. </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«Новости»</w:t>
      </w:r>
      <w:r w:rsidRPr="002C3784">
        <w:rPr>
          <w:rFonts w:ascii="Times New Roman" w:hAnsi="Times New Roman"/>
          <w:sz w:val="28"/>
          <w:szCs w:val="28"/>
        </w:rPr>
        <w:t xml:space="preserve"> размещайте информацию о событиях в группе, об участии в методических мероприятиях. Регулярно обновляйте новостную ленту, чтобы посетители видели, что ваш сайт живой.</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«Методическую копилку»</w:t>
      </w:r>
      <w:r w:rsidRPr="002C3784">
        <w:rPr>
          <w:rFonts w:ascii="Times New Roman" w:hAnsi="Times New Roman"/>
          <w:sz w:val="28"/>
          <w:szCs w:val="28"/>
        </w:rPr>
        <w:t xml:space="preserve"> загружайте материалы, которыми хотите поделиться: полезные рекомендации, методические находки, как свои, так и других авторов. </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«Достижения детей»</w:t>
      </w:r>
      <w:r w:rsidRPr="002C3784">
        <w:rPr>
          <w:rFonts w:ascii="Times New Roman" w:hAnsi="Times New Roman"/>
          <w:sz w:val="28"/>
          <w:szCs w:val="28"/>
        </w:rPr>
        <w:t xml:space="preserve"> представьте результаты участия детей в конкурсах, соревнованиях. Обязательно указывайте название мероприятия и дату, когда оно проходило.</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 xml:space="preserve">«Рекомендации </w:t>
      </w:r>
      <w:proofErr w:type="gramStart"/>
      <w:r w:rsidRPr="002C3784">
        <w:rPr>
          <w:rFonts w:ascii="Times New Roman" w:hAnsi="Times New Roman"/>
          <w:b/>
          <w:i/>
          <w:sz w:val="28"/>
          <w:szCs w:val="28"/>
        </w:rPr>
        <w:t xml:space="preserve">родителям» </w:t>
      </w:r>
      <w:r w:rsidRPr="002C3784">
        <w:rPr>
          <w:rFonts w:ascii="Times New Roman" w:hAnsi="Times New Roman"/>
          <w:sz w:val="28"/>
          <w:szCs w:val="28"/>
        </w:rPr>
        <w:t xml:space="preserve"> здесь</w:t>
      </w:r>
      <w:proofErr w:type="gramEnd"/>
      <w:r w:rsidRPr="002C3784">
        <w:rPr>
          <w:rFonts w:ascii="Times New Roman" w:hAnsi="Times New Roman"/>
          <w:sz w:val="28"/>
          <w:szCs w:val="28"/>
        </w:rPr>
        <w:t xml:space="preserve"> должна быть полезная информация, практические материалы для занятий с детьми дома. </w:t>
      </w:r>
    </w:p>
    <w:p w:rsidR="00FC3E3E" w:rsidRPr="002C3784" w:rsidRDefault="00FC3E3E" w:rsidP="00FC3E3E">
      <w:pPr>
        <w:rPr>
          <w:rFonts w:ascii="Times New Roman" w:hAnsi="Times New Roman"/>
          <w:sz w:val="28"/>
          <w:szCs w:val="28"/>
        </w:rPr>
      </w:pPr>
      <w:r w:rsidRPr="002C3784">
        <w:rPr>
          <w:rFonts w:ascii="Times New Roman" w:hAnsi="Times New Roman"/>
          <w:b/>
          <w:i/>
          <w:sz w:val="28"/>
          <w:szCs w:val="28"/>
        </w:rPr>
        <w:t>«Фотогалерея»</w:t>
      </w:r>
      <w:r w:rsidRPr="002C3784">
        <w:rPr>
          <w:rFonts w:ascii="Times New Roman" w:hAnsi="Times New Roman"/>
          <w:sz w:val="28"/>
          <w:szCs w:val="28"/>
        </w:rPr>
        <w:t xml:space="preserve"> загрузите фотографии по темам событий в ДОО и на уровне района или города, в которых принимали участие воспитанники. </w:t>
      </w:r>
    </w:p>
    <w:p w:rsidR="00FC3E3E" w:rsidRPr="002C3784" w:rsidRDefault="00FC3E3E" w:rsidP="00FC3E3E">
      <w:pPr>
        <w:rPr>
          <w:rFonts w:ascii="Times New Roman" w:hAnsi="Times New Roman"/>
          <w:sz w:val="28"/>
          <w:szCs w:val="28"/>
        </w:rPr>
      </w:pPr>
      <w:r w:rsidRPr="002C3784">
        <w:rPr>
          <w:rFonts w:ascii="Times New Roman" w:hAnsi="Times New Roman"/>
          <w:b/>
          <w:sz w:val="28"/>
          <w:szCs w:val="28"/>
        </w:rPr>
        <w:t>«Обратная связь»</w:t>
      </w:r>
      <w:r w:rsidRPr="002C3784">
        <w:rPr>
          <w:rFonts w:ascii="Times New Roman" w:hAnsi="Times New Roman"/>
          <w:sz w:val="28"/>
          <w:szCs w:val="28"/>
        </w:rPr>
        <w:t xml:space="preserve"> разместите контакты, по которым посетители сайта смогут с вами связаться.</w:t>
      </w:r>
    </w:p>
    <w:p w:rsidR="00FC3E3E" w:rsidRPr="002C3784" w:rsidRDefault="00FC3E3E" w:rsidP="00FC3E3E">
      <w:pPr>
        <w:rPr>
          <w:rFonts w:ascii="Times New Roman" w:hAnsi="Times New Roman"/>
          <w:sz w:val="28"/>
          <w:szCs w:val="28"/>
          <w:u w:val="single"/>
        </w:rPr>
      </w:pPr>
      <w:r w:rsidRPr="002C3784">
        <w:rPr>
          <w:rFonts w:ascii="Times New Roman" w:hAnsi="Times New Roman"/>
          <w:b/>
          <w:bCs/>
          <w:sz w:val="28"/>
          <w:szCs w:val="28"/>
          <w:u w:val="single"/>
        </w:rPr>
        <w:t xml:space="preserve">Требования к информации. </w:t>
      </w:r>
      <w:r w:rsidRPr="002C3784">
        <w:rPr>
          <w:rFonts w:ascii="Times New Roman" w:hAnsi="Times New Roman"/>
          <w:sz w:val="28"/>
          <w:szCs w:val="28"/>
          <w:u w:val="single"/>
        </w:rPr>
        <w:t>Все материалы на сайте педагога не должны противоречить педагогическим принципам, этическим нормам и законодательству. Текст пишите грамотно, без орфографических и пунктуационных ошибок. Информация должна быть актуальной и содержательной.</w:t>
      </w:r>
    </w:p>
    <w:p w:rsidR="00FC3E3E" w:rsidRPr="002C3784" w:rsidRDefault="00FC3E3E" w:rsidP="00FC3E3E">
      <w:pPr>
        <w:rPr>
          <w:rFonts w:ascii="Times New Roman" w:hAnsi="Times New Roman"/>
          <w:sz w:val="28"/>
          <w:szCs w:val="28"/>
          <w:u w:val="single"/>
        </w:rPr>
      </w:pPr>
      <w:r w:rsidRPr="002C3784">
        <w:rPr>
          <w:rFonts w:ascii="Times New Roman" w:hAnsi="Times New Roman"/>
          <w:sz w:val="28"/>
          <w:szCs w:val="28"/>
          <w:u w:val="single"/>
        </w:rPr>
        <w:lastRenderedPageBreak/>
        <w:t>Также важно помнить, что на своем сайте педагог представляет не только самого себя, но и дошкольную организацию, в которой работает. Поэтому информация здесь должна отражать исключительно профессиональную деятельность педагога, его личностные качества и достижения в работе.</w:t>
      </w:r>
    </w:p>
    <w:p w:rsidR="00FC3E3E" w:rsidRPr="002C3784" w:rsidRDefault="00FC3E3E" w:rsidP="00FC3E3E">
      <w:pPr>
        <w:spacing w:before="100" w:beforeAutospacing="1" w:after="100" w:afterAutospacing="1" w:line="240" w:lineRule="auto"/>
        <w:jc w:val="center"/>
        <w:outlineLvl w:val="1"/>
        <w:rPr>
          <w:rFonts w:ascii="Times New Roman" w:eastAsia="Times New Roman" w:hAnsi="Times New Roman"/>
          <w:b/>
          <w:bCs/>
          <w:sz w:val="28"/>
          <w:szCs w:val="28"/>
          <w:lang w:eastAsia="ru-RU"/>
        </w:rPr>
      </w:pPr>
    </w:p>
    <w:p w:rsidR="00FC3E3E" w:rsidRPr="002C3784" w:rsidRDefault="00FC3E3E" w:rsidP="00FC3E3E">
      <w:pPr>
        <w:spacing w:before="100" w:beforeAutospacing="1" w:after="100" w:afterAutospacing="1" w:line="240" w:lineRule="auto"/>
        <w:jc w:val="center"/>
        <w:outlineLvl w:val="1"/>
        <w:rPr>
          <w:rFonts w:ascii="Times New Roman" w:eastAsia="Times New Roman" w:hAnsi="Times New Roman"/>
          <w:b/>
          <w:bCs/>
          <w:sz w:val="28"/>
          <w:szCs w:val="28"/>
          <w:lang w:eastAsia="ru-RU"/>
        </w:rPr>
      </w:pPr>
      <w:r w:rsidRPr="002C3784">
        <w:rPr>
          <w:rFonts w:ascii="Times New Roman" w:eastAsia="Times New Roman" w:hAnsi="Times New Roman"/>
          <w:b/>
          <w:bCs/>
          <w:sz w:val="28"/>
          <w:szCs w:val="28"/>
          <w:lang w:eastAsia="ru-RU"/>
        </w:rPr>
        <w:t>Какую ответственность несет педагог</w:t>
      </w:r>
      <w:r w:rsidRPr="002C3784">
        <w:rPr>
          <w:rFonts w:ascii="Times New Roman" w:eastAsia="Times New Roman" w:hAnsi="Times New Roman"/>
          <w:b/>
          <w:bCs/>
          <w:sz w:val="28"/>
          <w:szCs w:val="28"/>
          <w:lang w:eastAsia="ru-RU"/>
        </w:rPr>
        <w:br/>
        <w:t>как владелец сайта</w:t>
      </w:r>
      <w:bookmarkStart w:id="1" w:name="vs3"/>
      <w:bookmarkEnd w:id="1"/>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Владелец сайта – это тот, на кого оформлен ресурс. Для оформления нужно: создать сайт и оформить доменное имя, заключить договор с провайдером хостинга. Педагоги, как правило, размещают сайты, страницы сайтов на порталах. Они соглашаются на условия компаний, которые предоставляют услуги бесплатно и комплексно: вычислительную мощность для размещения информации в интернете и доменное имя, чем, по сути, разделяют ответственность перед контролирующими органами. В такой ситуации нужно внимательно знакомиться с условиями пользовательских соглашений. Как правило, они снимают любую ответственность с регистратора доменного имени и с провайдера хостинга за публикуемую информацию. Если педагог принимает условия соглашения, то в будущем именно он отвечает за весь контент на сайте.</w:t>
      </w:r>
    </w:p>
    <w:p w:rsidR="00FC3E3E" w:rsidRPr="002C3784" w:rsidRDefault="00FC3E3E" w:rsidP="00FC3E3E">
      <w:pPr>
        <w:spacing w:before="100" w:beforeAutospacing="1" w:after="100" w:afterAutospacing="1" w:line="240" w:lineRule="auto"/>
        <w:jc w:val="both"/>
        <w:outlineLvl w:val="1"/>
        <w:rPr>
          <w:rFonts w:ascii="Times New Roman" w:eastAsia="Times New Roman" w:hAnsi="Times New Roman"/>
          <w:b/>
          <w:bCs/>
          <w:sz w:val="28"/>
          <w:szCs w:val="28"/>
          <w:lang w:eastAsia="ru-RU"/>
        </w:rPr>
      </w:pPr>
      <w:r w:rsidRPr="002C3784">
        <w:rPr>
          <w:rFonts w:ascii="Times New Roman" w:eastAsia="Times New Roman" w:hAnsi="Times New Roman"/>
          <w:b/>
          <w:bCs/>
          <w:sz w:val="28"/>
          <w:szCs w:val="28"/>
          <w:lang w:eastAsia="ru-RU"/>
        </w:rPr>
        <w:t>Обязательно ли должна быть обратная связь с посетителями сайта</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 xml:space="preserve">На сайте педагога обязательно должна быть информация о месте его нахождения (адрес), электронная почта и форма для обратной связи. Это требование </w:t>
      </w:r>
      <w:hyperlink r:id="rId8" w:anchor="ZAP25GQ3HV" w:tgtFrame="_blank" w:history="1">
        <w:r w:rsidRPr="00FC3E3E">
          <w:rPr>
            <w:rFonts w:ascii="Times New Roman" w:eastAsia="Times New Roman" w:hAnsi="Times New Roman"/>
            <w:sz w:val="28"/>
            <w:szCs w:val="28"/>
            <w:lang w:eastAsia="ru-RU"/>
          </w:rPr>
          <w:t>части 2</w:t>
        </w:r>
      </w:hyperlink>
      <w:r w:rsidRPr="002C3784">
        <w:rPr>
          <w:rFonts w:ascii="Times New Roman" w:eastAsia="Times New Roman" w:hAnsi="Times New Roman"/>
          <w:sz w:val="28"/>
          <w:szCs w:val="28"/>
          <w:lang w:eastAsia="ru-RU"/>
        </w:rPr>
        <w:t xml:space="preserve"> статьи 10 Федерального закона от 27.07.2006 № 149-ФЗ «Об информации, информационных технологиях и о защите информации». В случае если этого нет, то педагога могут обязать ее сделать через суд. Форма обратной связи нужна для того, чтобы пользователи сайта могли в порядке внесудебной меры обратиться к владельцу сайта за прекращением нарушения авторских и (или) смежных прав.</w:t>
      </w:r>
    </w:p>
    <w:p w:rsidR="00FC3E3E" w:rsidRPr="002C3784" w:rsidRDefault="00FC3E3E" w:rsidP="00FC3E3E">
      <w:pPr>
        <w:spacing w:before="100" w:beforeAutospacing="1" w:after="100" w:afterAutospacing="1" w:line="240" w:lineRule="auto"/>
        <w:jc w:val="both"/>
        <w:outlineLvl w:val="1"/>
        <w:rPr>
          <w:rFonts w:ascii="Times New Roman" w:eastAsia="Times New Roman" w:hAnsi="Times New Roman"/>
          <w:b/>
          <w:bCs/>
          <w:sz w:val="28"/>
          <w:szCs w:val="28"/>
          <w:lang w:eastAsia="ru-RU"/>
        </w:rPr>
      </w:pPr>
      <w:r w:rsidRPr="002C3784">
        <w:rPr>
          <w:rFonts w:ascii="Times New Roman" w:eastAsia="Times New Roman" w:hAnsi="Times New Roman"/>
          <w:b/>
          <w:bCs/>
          <w:sz w:val="28"/>
          <w:szCs w:val="28"/>
          <w:lang w:eastAsia="ru-RU"/>
        </w:rPr>
        <w:t>За какую информацию могут закрыть сайт педагога</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 xml:space="preserve">Педагог должен знать, что за размещение в сети неправомерного контента он несет ответственность, которую также регулирует </w:t>
      </w:r>
      <w:hyperlink r:id="rId9" w:tgtFrame="_blank" w:history="1">
        <w:r w:rsidRPr="00FC3E3E">
          <w:rPr>
            <w:rFonts w:ascii="Times New Roman" w:eastAsia="Times New Roman" w:hAnsi="Times New Roman"/>
            <w:sz w:val="28"/>
            <w:szCs w:val="28"/>
            <w:lang w:eastAsia="ru-RU"/>
          </w:rPr>
          <w:t>Федеральный закон № 149-ФЗ</w:t>
        </w:r>
      </w:hyperlink>
      <w:r w:rsidRPr="002C3784">
        <w:rPr>
          <w:rFonts w:ascii="Times New Roman" w:eastAsia="Times New Roman" w:hAnsi="Times New Roman"/>
          <w:sz w:val="28"/>
          <w:szCs w:val="28"/>
          <w:lang w:eastAsia="ru-RU"/>
        </w:rPr>
        <w:t>. Если педагог разместил такой контент, контролирующие органы закроют доступ к его сайту и/или странице сайта через провайдера хостинга. Это тот минимальный риск, который есть у любого владельца сайта.</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Запрещенная информация.</w:t>
      </w:r>
      <w:r w:rsidRPr="002C3784">
        <w:rPr>
          <w:rFonts w:ascii="Times New Roman" w:eastAsia="Times New Roman" w:hAnsi="Times New Roman"/>
          <w:sz w:val="28"/>
          <w:szCs w:val="28"/>
          <w:lang w:eastAsia="ru-RU"/>
        </w:rPr>
        <w:t xml:space="preserve"> Есть информация, запрещенная или ограниченная к распространению на уровне Федеральных законов. Таких законов много, в том числе </w:t>
      </w:r>
      <w:hyperlink r:id="rId10" w:tgtFrame="_blank" w:history="1">
        <w:r w:rsidRPr="00FC3E3E">
          <w:rPr>
            <w:rFonts w:ascii="Times New Roman" w:eastAsia="Times New Roman" w:hAnsi="Times New Roman"/>
            <w:sz w:val="28"/>
            <w:szCs w:val="28"/>
            <w:lang w:eastAsia="ru-RU"/>
          </w:rPr>
          <w:t>Федеральный закон от 29.12.2010 № 436-ФЗ</w:t>
        </w:r>
      </w:hyperlink>
      <w:r w:rsidRPr="00FC3E3E">
        <w:rPr>
          <w:rFonts w:ascii="Times New Roman" w:eastAsia="Times New Roman" w:hAnsi="Times New Roman"/>
          <w:sz w:val="28"/>
          <w:szCs w:val="28"/>
          <w:lang w:eastAsia="ru-RU"/>
        </w:rPr>
        <w:t xml:space="preserve"> </w:t>
      </w:r>
      <w:r w:rsidRPr="002C3784">
        <w:rPr>
          <w:rFonts w:ascii="Times New Roman" w:eastAsia="Times New Roman" w:hAnsi="Times New Roman"/>
          <w:sz w:val="28"/>
          <w:szCs w:val="28"/>
          <w:lang w:eastAsia="ru-RU"/>
        </w:rPr>
        <w:t>«О защите детей от информации, причиняющей вред их здоровью и развитию».</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 xml:space="preserve">Согласно данному закону запрещается распространять информацию среди детей, если она: побуждает их к действиям, которые представляют угрозу их жизни и (или) </w:t>
      </w:r>
      <w:r w:rsidRPr="002C3784">
        <w:rPr>
          <w:rFonts w:ascii="Times New Roman" w:eastAsia="Times New Roman" w:hAnsi="Times New Roman"/>
          <w:sz w:val="28"/>
          <w:szCs w:val="28"/>
          <w:lang w:eastAsia="ru-RU"/>
        </w:rPr>
        <w:lastRenderedPageBreak/>
        <w:t>здоровью; способна вызвать желание употребить наркотические средства, психотропные и (или) одурманивающие вещества, табачные изделия, алкоголь, заниматься бродяжничеством или попрошайничеством. Также под запретом информация, которая отрицает семейные ценности, пропагандирует нетрадиционные сексуальные отношения и формирует неуважение к родителям, содержит нецензурную брань, информацию порнографического характера и др.</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К информации, распространение которой ограничено среди детей определенного возраста, закон относит информацию, если она: представлена в виде изображения или описания жестокости, физического и (или) психического насилия, преступления или иного антиобщественного действия, половых отношений между мужчиной и женщиной; вызывает у детей страх, ужас или панику; содержит бранные слова и выражения, которые не относятся к нецензурной брани.</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Как правило, на персональных сайтах педагогов такой информации нет. В этом случае больше рискуют пользователи социальных сетей. Основной критерий, по которому они выбирают контент для личной страницы – понравилось, развлекло. При этом люди часто не могут оценить содержание, например, видеороликов и автоматически делятся ими, не понимая, что распространять их запрещено.</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 xml:space="preserve">Размещение фотографий детей и родителей без их согласия. </w:t>
      </w:r>
      <w:r w:rsidRPr="002C3784">
        <w:rPr>
          <w:rFonts w:ascii="Times New Roman" w:eastAsia="Times New Roman" w:hAnsi="Times New Roman"/>
          <w:sz w:val="28"/>
          <w:szCs w:val="28"/>
          <w:lang w:eastAsia="ru-RU"/>
        </w:rPr>
        <w:t xml:space="preserve">Использовать фото гражданина любого возраста (ребенка или взрослого) можно только с его согласия </w:t>
      </w:r>
      <w:r w:rsidRPr="00FC3E3E">
        <w:rPr>
          <w:rFonts w:ascii="Times New Roman" w:eastAsia="Times New Roman" w:hAnsi="Times New Roman"/>
          <w:sz w:val="28"/>
          <w:szCs w:val="28"/>
          <w:lang w:eastAsia="ru-RU"/>
        </w:rPr>
        <w:t>(</w:t>
      </w:r>
      <w:hyperlink r:id="rId11" w:anchor="XA00MB42NJ" w:tgtFrame="_blank" w:history="1">
        <w:r w:rsidRPr="00FC3E3E">
          <w:rPr>
            <w:rFonts w:ascii="Times New Roman" w:eastAsia="Times New Roman" w:hAnsi="Times New Roman"/>
            <w:sz w:val="28"/>
            <w:szCs w:val="28"/>
            <w:lang w:eastAsia="ru-RU"/>
          </w:rPr>
          <w:t>ст. 152.1 ГК</w:t>
        </w:r>
      </w:hyperlink>
      <w:r w:rsidRPr="00FC3E3E">
        <w:rPr>
          <w:rFonts w:ascii="Times New Roman" w:eastAsia="Times New Roman" w:hAnsi="Times New Roman"/>
          <w:sz w:val="28"/>
          <w:szCs w:val="28"/>
          <w:lang w:eastAsia="ru-RU"/>
        </w:rPr>
        <w:t>). В противном случае гражданин вправе потребовать удалить таку</w:t>
      </w:r>
      <w:r w:rsidRPr="002C3784">
        <w:rPr>
          <w:rFonts w:ascii="Times New Roman" w:eastAsia="Times New Roman" w:hAnsi="Times New Roman"/>
          <w:sz w:val="28"/>
          <w:szCs w:val="28"/>
          <w:lang w:eastAsia="ru-RU"/>
        </w:rPr>
        <w:t>ю информацию. Исключение – фотографии общего плана, то есть съемка какого-то мероприятия. Общие фотографии (когда вся группа фотографируется «на память») не входят в эту категорию.</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 xml:space="preserve">Кроме того, публикация фотографий без согласия – это нарушение </w:t>
      </w:r>
      <w:hyperlink r:id="rId12" w:tgtFrame="_blank" w:history="1">
        <w:r w:rsidRPr="00FC3E3E">
          <w:rPr>
            <w:rFonts w:ascii="Times New Roman" w:eastAsia="Times New Roman" w:hAnsi="Times New Roman"/>
            <w:sz w:val="28"/>
            <w:szCs w:val="28"/>
            <w:lang w:eastAsia="ru-RU"/>
          </w:rPr>
          <w:t>Федерального закона от 27.07.2006 № 152-ФЗ</w:t>
        </w:r>
      </w:hyperlink>
      <w:r w:rsidRPr="00FC3E3E">
        <w:rPr>
          <w:rFonts w:ascii="Times New Roman" w:eastAsia="Times New Roman" w:hAnsi="Times New Roman"/>
          <w:sz w:val="28"/>
          <w:szCs w:val="28"/>
          <w:lang w:eastAsia="ru-RU"/>
        </w:rPr>
        <w:t xml:space="preserve"> </w:t>
      </w:r>
      <w:r w:rsidRPr="002C3784">
        <w:rPr>
          <w:rFonts w:ascii="Times New Roman" w:eastAsia="Times New Roman" w:hAnsi="Times New Roman"/>
          <w:sz w:val="28"/>
          <w:szCs w:val="28"/>
          <w:lang w:eastAsia="ru-RU"/>
        </w:rPr>
        <w:t xml:space="preserve">«О персональных данных». </w:t>
      </w:r>
      <w:proofErr w:type="spellStart"/>
      <w:r w:rsidRPr="002C3784">
        <w:rPr>
          <w:rFonts w:ascii="Times New Roman" w:eastAsia="Times New Roman" w:hAnsi="Times New Roman"/>
          <w:sz w:val="28"/>
          <w:szCs w:val="28"/>
          <w:lang w:eastAsia="ru-RU"/>
        </w:rPr>
        <w:t>Роскомнадзор</w:t>
      </w:r>
      <w:proofErr w:type="spellEnd"/>
      <w:r w:rsidRPr="002C3784">
        <w:rPr>
          <w:rFonts w:ascii="Times New Roman" w:eastAsia="Times New Roman" w:hAnsi="Times New Roman"/>
          <w:sz w:val="28"/>
          <w:szCs w:val="28"/>
          <w:lang w:eastAsia="ru-RU"/>
        </w:rPr>
        <w:t>, как контролирующий орган также вправе потребовать удалить эту информацию или привлечь к ответственности по </w:t>
      </w:r>
      <w:hyperlink r:id="rId13" w:anchor="XA00M5U2ME" w:tgtFrame="_blank" w:history="1">
        <w:r w:rsidRPr="00FC3E3E">
          <w:rPr>
            <w:rFonts w:ascii="Times New Roman" w:eastAsia="Times New Roman" w:hAnsi="Times New Roman"/>
            <w:sz w:val="28"/>
            <w:szCs w:val="28"/>
            <w:lang w:eastAsia="ru-RU"/>
          </w:rPr>
          <w:t>статье 13.11</w:t>
        </w:r>
      </w:hyperlink>
      <w:r w:rsidRPr="002C3784">
        <w:rPr>
          <w:rFonts w:ascii="Times New Roman" w:eastAsia="Times New Roman" w:hAnsi="Times New Roman"/>
          <w:sz w:val="28"/>
          <w:szCs w:val="28"/>
          <w:lang w:eastAsia="ru-RU"/>
        </w:rPr>
        <w:t xml:space="preserve"> КоАП, так как непонятно, с какими целями публикуется такая информация.</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Например</w:t>
      </w:r>
      <w:r w:rsidRPr="002C3784">
        <w:rPr>
          <w:rFonts w:ascii="Times New Roman" w:eastAsia="Times New Roman" w:hAnsi="Times New Roman"/>
          <w:sz w:val="28"/>
          <w:szCs w:val="28"/>
          <w:lang w:eastAsia="ru-RU"/>
        </w:rPr>
        <w:t>, за незаконную обработку персональных данных в случаях, которые не предусмотрены законодательством, владелец сайта может получить предупреждение или заплатить административный штраф от одной до трех тысяч рублей.</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 xml:space="preserve">Использование персональных данных третьих лиц. </w:t>
      </w:r>
      <w:r w:rsidRPr="002C3784">
        <w:rPr>
          <w:rFonts w:ascii="Times New Roman" w:eastAsia="Times New Roman" w:hAnsi="Times New Roman"/>
          <w:sz w:val="28"/>
          <w:szCs w:val="28"/>
          <w:lang w:eastAsia="ru-RU"/>
        </w:rPr>
        <w:t>Педагог несет ответственность также при упоминании в статьях, новостях или в описаниях раздела своего сайта персональных данных третьих лиц. Это могут быть фамилия и имя дошкольников, их родителей или родственников, коллег.</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Например</w:t>
      </w:r>
      <w:r w:rsidRPr="002C3784">
        <w:rPr>
          <w:rFonts w:ascii="Times New Roman" w:eastAsia="Times New Roman" w:hAnsi="Times New Roman"/>
          <w:sz w:val="28"/>
          <w:szCs w:val="28"/>
          <w:lang w:eastAsia="ru-RU"/>
        </w:rPr>
        <w:t>, педагог пишет на сайте в разделе «Новости» о мероприятии, которое прошло в детском саду, и упоминает, что в празднике участвовал папа Миши Иван Иванович Иванов. Или адресует посетителей сайта к специалисту: с этим вопросом обратитесь к преподавателю кафедры дошкольного образования Алле Викторовне Петровой.</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lastRenderedPageBreak/>
        <w:t>Многие педагоги считают, что такая информация на персональном сайте – это не обработка персональных данных, так как они никуда не передаются. Но такое рассуждение не соответствует принципам защиты прав субъектов персональных данных. Если папа воспитанника или специалист сочтут, что такой публикацией педагог нарушил их право, то они вправе потребовать удалить свои данные и обратиться в суд за защитой своих прав.</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 xml:space="preserve">Отсутствие ссылок на авторов чужих материалов. </w:t>
      </w:r>
      <w:r w:rsidRPr="002C3784">
        <w:rPr>
          <w:rFonts w:ascii="Times New Roman" w:eastAsia="Times New Roman" w:hAnsi="Times New Roman"/>
          <w:sz w:val="28"/>
          <w:szCs w:val="28"/>
          <w:lang w:eastAsia="ru-RU"/>
        </w:rPr>
        <w:t>Размещать чужие авторские материалы на персональном сайте также рискованно. Это может повлечь нарушение норм законодательства о защите авторских прав, если нет ссылки на указание авторства или правообладателя (если таковой имеется).</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 xml:space="preserve">Отсутствие ссылок на авторство, как и плагиат, может повлечь судебное разбирательство по иску правообладателя. Ссылки на контент </w:t>
      </w:r>
      <w:proofErr w:type="spellStart"/>
      <w:r w:rsidRPr="002C3784">
        <w:rPr>
          <w:rFonts w:ascii="Times New Roman" w:eastAsia="Times New Roman" w:hAnsi="Times New Roman"/>
          <w:sz w:val="28"/>
          <w:szCs w:val="28"/>
          <w:lang w:eastAsia="ru-RU"/>
        </w:rPr>
        <w:t>видеохостинга</w:t>
      </w:r>
      <w:proofErr w:type="spellEnd"/>
      <w:r w:rsidRPr="002C3784">
        <w:rPr>
          <w:rFonts w:ascii="Times New Roman" w:eastAsia="Times New Roman" w:hAnsi="Times New Roman"/>
          <w:sz w:val="28"/>
          <w:szCs w:val="28"/>
          <w:lang w:eastAsia="ru-RU"/>
        </w:rPr>
        <w:t xml:space="preserve"> (</w:t>
      </w:r>
      <w:proofErr w:type="spellStart"/>
      <w:r w:rsidRPr="002C3784">
        <w:rPr>
          <w:rFonts w:ascii="Times New Roman" w:eastAsia="Times New Roman" w:hAnsi="Times New Roman"/>
          <w:sz w:val="28"/>
          <w:szCs w:val="28"/>
          <w:lang w:eastAsia="ru-RU"/>
        </w:rPr>
        <w:t>YouТube</w:t>
      </w:r>
      <w:proofErr w:type="spellEnd"/>
      <w:r w:rsidRPr="002C3784">
        <w:rPr>
          <w:rFonts w:ascii="Times New Roman" w:eastAsia="Times New Roman" w:hAnsi="Times New Roman"/>
          <w:sz w:val="28"/>
          <w:szCs w:val="28"/>
          <w:lang w:eastAsia="ru-RU"/>
        </w:rPr>
        <w:t xml:space="preserve">) также опасны, так как </w:t>
      </w:r>
      <w:proofErr w:type="spellStart"/>
      <w:r w:rsidRPr="002C3784">
        <w:rPr>
          <w:rFonts w:ascii="Times New Roman" w:eastAsia="Times New Roman" w:hAnsi="Times New Roman"/>
          <w:sz w:val="28"/>
          <w:szCs w:val="28"/>
          <w:lang w:eastAsia="ru-RU"/>
        </w:rPr>
        <w:t>видеохостер</w:t>
      </w:r>
      <w:proofErr w:type="spellEnd"/>
      <w:r w:rsidRPr="002C3784">
        <w:rPr>
          <w:rFonts w:ascii="Times New Roman" w:eastAsia="Times New Roman" w:hAnsi="Times New Roman"/>
          <w:sz w:val="28"/>
          <w:szCs w:val="28"/>
          <w:lang w:eastAsia="ru-RU"/>
        </w:rPr>
        <w:t xml:space="preserve"> в пользовательском соглашении снимает с себя ответственность за соблюдение авторского права. К частному случаю нарушения авторского права относятся также публикации материалов из конкретного издания, «купленных», например, по договору на подписку.</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b/>
          <w:bCs/>
          <w:sz w:val="28"/>
          <w:szCs w:val="28"/>
          <w:lang w:eastAsia="ru-RU"/>
        </w:rPr>
        <w:t>Реклама всех подряд сайтов, товаров и игрушек для детей</w:t>
      </w:r>
      <w:r w:rsidRPr="002C3784">
        <w:rPr>
          <w:rFonts w:ascii="Times New Roman" w:eastAsia="Times New Roman" w:hAnsi="Times New Roman"/>
          <w:sz w:val="28"/>
          <w:szCs w:val="28"/>
          <w:lang w:eastAsia="ru-RU"/>
        </w:rPr>
        <w:t xml:space="preserve">. Реклама на персональном сайте педагога, причем в любом виде, может привести к конфликту интересов. Конфликт интересов педагогического работника – ситуация, при которой у педагога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им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 </w:t>
      </w:r>
      <w:r w:rsidRPr="00FC3E3E">
        <w:rPr>
          <w:rFonts w:ascii="Times New Roman" w:eastAsia="Times New Roman" w:hAnsi="Times New Roman"/>
          <w:sz w:val="28"/>
          <w:szCs w:val="28"/>
          <w:lang w:eastAsia="ru-RU"/>
        </w:rPr>
        <w:t>(</w:t>
      </w:r>
      <w:hyperlink r:id="rId14" w:tgtFrame="_blank" w:history="1">
        <w:r w:rsidRPr="00FC3E3E">
          <w:rPr>
            <w:rFonts w:ascii="Times New Roman" w:eastAsia="Times New Roman" w:hAnsi="Times New Roman"/>
            <w:sz w:val="28"/>
            <w:szCs w:val="28"/>
            <w:lang w:eastAsia="ru-RU"/>
          </w:rPr>
          <w:t>Федеральный закон от 29.12.2012 № 273-ФЗ</w:t>
        </w:r>
      </w:hyperlink>
      <w:r w:rsidRPr="00FC3E3E">
        <w:rPr>
          <w:rFonts w:ascii="Times New Roman" w:eastAsia="Times New Roman" w:hAnsi="Times New Roman"/>
          <w:sz w:val="28"/>
          <w:szCs w:val="28"/>
          <w:lang w:eastAsia="ru-RU"/>
        </w:rPr>
        <w:t>).</w:t>
      </w:r>
    </w:p>
    <w:p w:rsidR="00FC3E3E" w:rsidRPr="002C3784" w:rsidRDefault="00FC3E3E" w:rsidP="00FC3E3E">
      <w:pPr>
        <w:spacing w:before="100" w:beforeAutospacing="1" w:after="100" w:afterAutospacing="1" w:line="240" w:lineRule="auto"/>
        <w:jc w:val="both"/>
        <w:rPr>
          <w:rFonts w:ascii="Times New Roman" w:eastAsia="Times New Roman" w:hAnsi="Times New Roman"/>
          <w:sz w:val="28"/>
          <w:szCs w:val="28"/>
          <w:lang w:eastAsia="ru-RU"/>
        </w:rPr>
      </w:pPr>
      <w:r w:rsidRPr="002C3784">
        <w:rPr>
          <w:rFonts w:ascii="Times New Roman" w:eastAsia="Times New Roman" w:hAnsi="Times New Roman"/>
          <w:sz w:val="28"/>
          <w:szCs w:val="28"/>
          <w:lang w:eastAsia="ru-RU"/>
        </w:rPr>
        <w:t>Так как среди пользователей сайта педагога есть родители (законные представители) детей, они могут усмотреть нарушение своих прав в том, что педагог в целях получения материальной выгоды или любом другом своем интересе рекламирует определенный товар. В этом случае они вправе обратиться в комиссию по урегулированию споров и заявить о конфликте интересов, а возможно, и о нарушении морально-этических норм. Такое возможно, даже если педагог искренне уверен в качестве того или иного товара. Например, что игрушки от определенного производителя соответствуют всем требованиям к такому виду товара и способствуют развитию детей.</w:t>
      </w:r>
    </w:p>
    <w:p w:rsidR="00FC3E3E" w:rsidRPr="00875614" w:rsidRDefault="00FC3E3E" w:rsidP="00FC3E3E">
      <w:pPr>
        <w:jc w:val="center"/>
        <w:rPr>
          <w:rFonts w:ascii="Times New Roman" w:hAnsi="Times New Roman"/>
          <w:sz w:val="28"/>
          <w:szCs w:val="28"/>
        </w:rPr>
      </w:pPr>
      <w:r>
        <w:rPr>
          <w:rFonts w:ascii="Times New Roman" w:hAnsi="Times New Roman"/>
          <w:b/>
          <w:sz w:val="28"/>
          <w:szCs w:val="28"/>
        </w:rPr>
        <w:t>Спасибо за внимание!!!</w:t>
      </w:r>
    </w:p>
    <w:p w:rsidR="00FC3E3E" w:rsidRPr="002C3784" w:rsidRDefault="00FC3E3E" w:rsidP="00FC3E3E">
      <w:pPr>
        <w:rPr>
          <w:rFonts w:ascii="Times New Roman" w:hAnsi="Times New Roman"/>
          <w:sz w:val="28"/>
          <w:szCs w:val="28"/>
          <w:u w:val="single"/>
        </w:rPr>
      </w:pPr>
    </w:p>
    <w:p w:rsidR="00FC3E3E" w:rsidRPr="002C3784" w:rsidRDefault="00FC3E3E" w:rsidP="00FC3E3E">
      <w:pPr>
        <w:rPr>
          <w:rFonts w:ascii="Times New Roman" w:hAnsi="Times New Roman"/>
          <w:sz w:val="28"/>
          <w:szCs w:val="28"/>
        </w:rPr>
      </w:pPr>
    </w:p>
    <w:p w:rsidR="00740860" w:rsidRDefault="00FC3E3E"/>
    <w:sectPr w:rsidR="00740860" w:rsidSect="00331B3A">
      <w:footerReference w:type="default" r:id="rId15"/>
      <w:pgSz w:w="11681" w:h="16838"/>
      <w:pgMar w:top="993" w:right="482" w:bottom="1134" w:left="567"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E3E" w:rsidRDefault="00FC3E3E" w:rsidP="00FC3E3E">
      <w:pPr>
        <w:spacing w:after="0" w:line="240" w:lineRule="auto"/>
      </w:pPr>
      <w:r>
        <w:separator/>
      </w:r>
    </w:p>
  </w:endnote>
  <w:endnote w:type="continuationSeparator" w:id="0">
    <w:p w:rsidR="00FC3E3E" w:rsidRDefault="00FC3E3E" w:rsidP="00FC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743349"/>
      <w:docPartObj>
        <w:docPartGallery w:val="Page Numbers (Bottom of Page)"/>
        <w:docPartUnique/>
      </w:docPartObj>
    </w:sdtPr>
    <w:sdtContent>
      <w:p w:rsidR="00FC3E3E" w:rsidRDefault="00FC3E3E">
        <w:pPr>
          <w:pStyle w:val="a9"/>
          <w:jc w:val="right"/>
        </w:pPr>
        <w:r>
          <w:fldChar w:fldCharType="begin"/>
        </w:r>
        <w:r>
          <w:instrText>PAGE   \* MERGEFORMAT</w:instrText>
        </w:r>
        <w:r>
          <w:fldChar w:fldCharType="separate"/>
        </w:r>
        <w:r>
          <w:rPr>
            <w:noProof/>
          </w:rPr>
          <w:t>1</w:t>
        </w:r>
        <w:r>
          <w:fldChar w:fldCharType="end"/>
        </w:r>
      </w:p>
    </w:sdtContent>
  </w:sdt>
  <w:p w:rsidR="00FC3E3E" w:rsidRDefault="00FC3E3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E3E" w:rsidRDefault="00FC3E3E" w:rsidP="00FC3E3E">
      <w:pPr>
        <w:spacing w:after="0" w:line="240" w:lineRule="auto"/>
      </w:pPr>
      <w:r>
        <w:separator/>
      </w:r>
    </w:p>
  </w:footnote>
  <w:footnote w:type="continuationSeparator" w:id="0">
    <w:p w:rsidR="00FC3E3E" w:rsidRDefault="00FC3E3E" w:rsidP="00FC3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879B0"/>
    <w:multiLevelType w:val="hybridMultilevel"/>
    <w:tmpl w:val="19D2FBB8"/>
    <w:lvl w:ilvl="0" w:tplc="7FFA2426">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15:restartNumberingAfterBreak="0">
    <w:nsid w:val="63364826"/>
    <w:multiLevelType w:val="hybridMultilevel"/>
    <w:tmpl w:val="748CAFC4"/>
    <w:lvl w:ilvl="0" w:tplc="956235B2">
      <w:start w:val="5"/>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E3E"/>
    <w:rsid w:val="00675473"/>
    <w:rsid w:val="00B83349"/>
    <w:rsid w:val="00D13CEB"/>
    <w:rsid w:val="00D8427C"/>
    <w:rsid w:val="00FC3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EB450"/>
  <w15:chartTrackingRefBased/>
  <w15:docId w15:val="{F4E507D7-ECEA-43AF-8DDA-8E4A2E17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ind w:left="142" w:right="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E3E"/>
    <w:pPr>
      <w:spacing w:after="160" w:line="259" w:lineRule="auto"/>
      <w:ind w:left="0" w:right="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3E3E"/>
    <w:pPr>
      <w:pBdr>
        <w:bottom w:val="single" w:sz="8" w:space="4" w:color="5B9BD5"/>
      </w:pBdr>
      <w:spacing w:after="300" w:line="240" w:lineRule="auto"/>
      <w:contextualSpacing/>
    </w:pPr>
    <w:rPr>
      <w:rFonts w:ascii="Calibri Light" w:eastAsia="Times New Roman" w:hAnsi="Calibri Light"/>
      <w:color w:val="323E4F"/>
      <w:spacing w:val="5"/>
      <w:kern w:val="28"/>
      <w:sz w:val="52"/>
      <w:szCs w:val="52"/>
    </w:rPr>
  </w:style>
  <w:style w:type="character" w:customStyle="1" w:styleId="a4">
    <w:name w:val="Заголовок Знак"/>
    <w:basedOn w:val="a0"/>
    <w:link w:val="a3"/>
    <w:uiPriority w:val="10"/>
    <w:rsid w:val="00FC3E3E"/>
    <w:rPr>
      <w:rFonts w:ascii="Calibri Light" w:eastAsia="Times New Roman" w:hAnsi="Calibri Light" w:cs="Times New Roman"/>
      <w:color w:val="323E4F"/>
      <w:spacing w:val="5"/>
      <w:kern w:val="28"/>
      <w:sz w:val="52"/>
      <w:szCs w:val="52"/>
    </w:rPr>
  </w:style>
  <w:style w:type="character" w:styleId="a5">
    <w:name w:val="Hyperlink"/>
    <w:basedOn w:val="a0"/>
    <w:uiPriority w:val="99"/>
    <w:unhideWhenUsed/>
    <w:rsid w:val="00FC3E3E"/>
    <w:rPr>
      <w:color w:val="0563C1"/>
      <w:u w:val="single"/>
    </w:rPr>
  </w:style>
  <w:style w:type="paragraph" w:styleId="a6">
    <w:name w:val="List Paragraph"/>
    <w:basedOn w:val="a"/>
    <w:uiPriority w:val="34"/>
    <w:qFormat/>
    <w:rsid w:val="00FC3E3E"/>
    <w:pPr>
      <w:ind w:left="720"/>
      <w:contextualSpacing/>
    </w:pPr>
  </w:style>
  <w:style w:type="paragraph" w:styleId="a7">
    <w:name w:val="header"/>
    <w:basedOn w:val="a"/>
    <w:link w:val="a8"/>
    <w:uiPriority w:val="99"/>
    <w:unhideWhenUsed/>
    <w:rsid w:val="00FC3E3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3E3E"/>
    <w:rPr>
      <w:rFonts w:ascii="Calibri" w:eastAsia="Calibri" w:hAnsi="Calibri" w:cs="Times New Roman"/>
    </w:rPr>
  </w:style>
  <w:style w:type="paragraph" w:styleId="a9">
    <w:name w:val="footer"/>
    <w:basedOn w:val="a"/>
    <w:link w:val="aa"/>
    <w:uiPriority w:val="99"/>
    <w:unhideWhenUsed/>
    <w:rsid w:val="00FC3E3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3E3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vospitatel.ru/npd-doc.aspx?npmid=99&amp;npid=542638430&amp;anchor=ZAP25GQ3HV" TargetMode="External"/><Relationship Id="rId13" Type="http://schemas.openxmlformats.org/officeDocument/2006/relationships/hyperlink" Target="https://e.stvospitatel.ru/npd-doc.aspx?npmid=99&amp;npid=542635573&amp;anchor=XA00M5U2M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stvospitatel.ru/npd-doc.aspx?npmid=99&amp;npid=9019900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tvospitatel.ru/npd-doc.aspx?npmid=99&amp;npid=542632914&amp;anchor=XA00MB42NJ"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stvospitatel.ru/npd-doc.aspx?npmid=99&amp;npid=542638432" TargetMode="External"/><Relationship Id="rId4" Type="http://schemas.openxmlformats.org/officeDocument/2006/relationships/webSettings" Target="webSettings.xml"/><Relationship Id="rId9" Type="http://schemas.openxmlformats.org/officeDocument/2006/relationships/hyperlink" Target="https://e.stvospitatel.ru/npd-doc.aspx?npmid=99&amp;npid=542638430" TargetMode="External"/><Relationship Id="rId14" Type="http://schemas.openxmlformats.org/officeDocument/2006/relationships/hyperlink" Target="https://e.stvospitatel.ru/npd-doc.aspx?npmid=99&amp;npid=5426364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1614</Words>
  <Characters>9205</Characters>
  <Application>Microsoft Office Word</Application>
  <DocSecurity>0</DocSecurity>
  <Lines>76</Lines>
  <Paragraphs>21</Paragraphs>
  <ScaleCrop>false</ScaleCrop>
  <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2023-03-05T13:02:00Z</dcterms:created>
  <dcterms:modified xsi:type="dcterms:W3CDTF">2023-03-05T13:13:00Z</dcterms:modified>
</cp:coreProperties>
</file>