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8F" w:rsidRPr="0052278F" w:rsidRDefault="0052278F" w:rsidP="005227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Добро пожаловать на детский праздник к нам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2278F" w:rsidRPr="0052278F" w:rsidRDefault="0052278F" w:rsidP="005227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И с правилами ознакомиться  предлагаем Вам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278F" w:rsidRPr="0052278F" w:rsidRDefault="0052278F" w:rsidP="005227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Мы в музыкальном зале рады видеть всех</w:t>
      </w:r>
    </w:p>
    <w:p w:rsidR="0052278F" w:rsidRDefault="0052278F" w:rsidP="005227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Всегда звучат здесь песни, детский см</w:t>
      </w:r>
      <w:r>
        <w:rPr>
          <w:rFonts w:ascii="Times New Roman" w:hAnsi="Times New Roman" w:cs="Times New Roman"/>
          <w:sz w:val="24"/>
          <w:szCs w:val="24"/>
        </w:rPr>
        <w:t>ех!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И чтобы праздник был спокойней, веселей,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Не надо брать с собой грудных детей.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 xml:space="preserve">Устанут, будут плакать и кричать, 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Не хорошо артистов отвлекать.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 xml:space="preserve">В день праздника вы постарайтесь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2278F">
        <w:rPr>
          <w:rFonts w:ascii="Times New Roman" w:hAnsi="Times New Roman" w:cs="Times New Roman"/>
          <w:sz w:val="24"/>
          <w:szCs w:val="24"/>
        </w:rPr>
        <w:t>раньше встать,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Чтоб на утренник в детсад не опоздать,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Чтоб ваша дочка или ваш сынок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Костюм надеть спокойно смог.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А что же можно? Спросите вы нас!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Мы очень просим, дорогие, Вас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Аплодисментами поддерживать детей,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Чтобы артисты стали посмелей.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А если уж пришлось вам опоздать,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То постарайтесь никому не помешать.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Вы между номерами паузу дождитесь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Пройдите в зал и у дверей садитесь.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И не забудьте снять пальто и шапки.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Снимите сапоги, наденьте тапки.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А лучше туфли на высоких каблуках,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Чтоб все вокруг сказали: «Ах!»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Еще друзья хотим вам предложить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Свои таланты в зале проявить.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Читать стихи, петь песни, танцевать,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Шутить, на сцене роль сыграть.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Танцуйте, пойте, веселитесь с нами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 xml:space="preserve">И знайте, ждем всегда мы 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встреч приятных  с вами!</w:t>
      </w:r>
    </w:p>
    <w:p w:rsidR="00DB11B2" w:rsidRDefault="00DB11B2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2718" w:rsidRDefault="00AC2718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4156A1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95575" cy="3452993"/>
            <wp:effectExtent l="19050" t="0" r="9525" b="0"/>
            <wp:docPr id="12" name="Рисунок 4" descr="C:\Users\1\Desktop\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120" cy="3453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4156A1" w:rsidRDefault="004156A1" w:rsidP="004156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56A1">
        <w:rPr>
          <w:rFonts w:ascii="Times New Roman" w:hAnsi="Times New Roman" w:cs="Times New Roman"/>
          <w:sz w:val="28"/>
          <w:szCs w:val="28"/>
        </w:rPr>
        <w:t>Праздник в детском саду – для ребенка это своего рода дверь в сказку, волшебный мир, где творятся чудеса и бродят любимые сказочные герои.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56A1" w:rsidRDefault="004156A1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56A1" w:rsidRDefault="004156A1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00B7" w:rsidRPr="0052278F" w:rsidRDefault="001000B7" w:rsidP="001000B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ГБОУ РК г. КЕРЧИ  «ДЕТСКИЙ САД 60 «РАДУГА»</w:t>
      </w:r>
    </w:p>
    <w:p w:rsidR="0052278F" w:rsidRPr="0052278F" w:rsidRDefault="0052278F" w:rsidP="0052278F">
      <w:pPr>
        <w:jc w:val="center"/>
        <w:rPr>
          <w:rFonts w:ascii="Times New Roman" w:hAnsi="Times New Roman" w:cs="Times New Roman"/>
          <w:b/>
        </w:rPr>
      </w:pPr>
      <w:r w:rsidRPr="0052278F">
        <w:rPr>
          <w:rFonts w:ascii="Times New Roman" w:hAnsi="Times New Roman" w:cs="Times New Roman"/>
          <w:b/>
        </w:rPr>
        <w:t>»</w:t>
      </w:r>
    </w:p>
    <w:p w:rsidR="0052278F" w:rsidRDefault="0052278F" w:rsidP="0052278F">
      <w:pPr>
        <w:pStyle w:val="a3"/>
        <w:rPr>
          <w:rFonts w:ascii="Times New Roman" w:hAnsi="Times New Roman" w:cs="Times New Roman"/>
          <w:b/>
          <w:i/>
          <w:sz w:val="44"/>
          <w:szCs w:val="4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b/>
          <w:i/>
          <w:sz w:val="44"/>
          <w:szCs w:val="4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b/>
          <w:i/>
          <w:sz w:val="44"/>
          <w:szCs w:val="4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b/>
          <w:i/>
          <w:sz w:val="44"/>
          <w:szCs w:val="44"/>
        </w:rPr>
      </w:pPr>
    </w:p>
    <w:p w:rsidR="0052278F" w:rsidRDefault="0052278F" w:rsidP="0052278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52278F">
        <w:rPr>
          <w:rFonts w:ascii="Times New Roman" w:hAnsi="Times New Roman" w:cs="Times New Roman"/>
          <w:b/>
          <w:i/>
          <w:sz w:val="44"/>
          <w:szCs w:val="44"/>
        </w:rPr>
        <w:t>Правила  поведения родителей на детских утренниках.</w:t>
      </w:r>
    </w:p>
    <w:p w:rsidR="0052278F" w:rsidRDefault="0052278F" w:rsidP="0052278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52278F" w:rsidRDefault="00010205" w:rsidP="0052278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40938" cy="2459420"/>
            <wp:effectExtent l="19050" t="0" r="0" b="0"/>
            <wp:docPr id="5" name="Рисунок 3" descr="C:\Users\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419" cy="246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718" w:rsidRDefault="00AC2718" w:rsidP="00AC2718">
      <w:pPr>
        <w:pStyle w:val="a3"/>
        <w:rPr>
          <w:rFonts w:ascii="Times New Roman" w:hAnsi="Times New Roman" w:cs="Times New Roman"/>
          <w:b/>
          <w:i/>
          <w:sz w:val="44"/>
          <w:szCs w:val="44"/>
        </w:rPr>
      </w:pPr>
    </w:p>
    <w:p w:rsidR="0052278F" w:rsidRDefault="00AC2718" w:rsidP="0052278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Уважаемые родители!</w:t>
      </w:r>
    </w:p>
    <w:p w:rsidR="00AC2718" w:rsidRPr="004156A1" w:rsidRDefault="004156A1" w:rsidP="004156A1">
      <w:pPr>
        <w:jc w:val="both"/>
        <w:rPr>
          <w:rFonts w:ascii="Times New Roman" w:hAnsi="Times New Roman" w:cs="Times New Roman"/>
          <w:sz w:val="28"/>
          <w:szCs w:val="28"/>
        </w:rPr>
      </w:pPr>
      <w:r w:rsidRPr="004156A1">
        <w:rPr>
          <w:rFonts w:ascii="Times New Roman" w:hAnsi="Times New Roman" w:cs="Times New Roman"/>
          <w:sz w:val="28"/>
          <w:szCs w:val="28"/>
        </w:rPr>
        <w:lastRenderedPageBreak/>
        <w:t>Одна из основных задач праздников, которые отмечают в детском саду – это формирование положительного эмоционального фона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4156A1">
        <w:rPr>
          <w:rFonts w:ascii="Times New Roman" w:hAnsi="Times New Roman" w:cs="Times New Roman"/>
          <w:sz w:val="28"/>
          <w:szCs w:val="28"/>
        </w:rPr>
        <w:t xml:space="preserve">. Независимо от повода праздника, важной составляющей является процесс  </w:t>
      </w:r>
      <w:r>
        <w:rPr>
          <w:rFonts w:ascii="Times New Roman" w:hAnsi="Times New Roman" w:cs="Times New Roman"/>
          <w:sz w:val="28"/>
          <w:szCs w:val="28"/>
        </w:rPr>
        <w:t>сплочения и  дружеские отношения</w:t>
      </w:r>
      <w:r w:rsidRPr="004156A1">
        <w:rPr>
          <w:rFonts w:ascii="Times New Roman" w:hAnsi="Times New Roman" w:cs="Times New Roman"/>
          <w:sz w:val="28"/>
          <w:szCs w:val="28"/>
        </w:rPr>
        <w:t xml:space="preserve"> между всеми участниками торжества.</w:t>
      </w:r>
    </w:p>
    <w:p w:rsidR="0052278F" w:rsidRDefault="0052278F" w:rsidP="00AC27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в детском саду проводиться не для родителей, а </w:t>
      </w:r>
      <w:r w:rsidRPr="0052278F">
        <w:rPr>
          <w:rFonts w:ascii="Times New Roman" w:hAnsi="Times New Roman" w:cs="Times New Roman"/>
          <w:b/>
          <w:sz w:val="32"/>
          <w:szCs w:val="32"/>
        </w:rPr>
        <w:t>для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2718" w:rsidRDefault="00AC2718" w:rsidP="00AC27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42852" cy="1052487"/>
            <wp:effectExtent l="19050" t="0" r="0" b="0"/>
            <wp:docPr id="11" name="Рисунок 2" descr="C:\Users\1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66" cy="105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78F" w:rsidRDefault="0052278F" w:rsidP="0052278F">
      <w:pPr>
        <w:jc w:val="both"/>
        <w:rPr>
          <w:rFonts w:ascii="Times New Roman" w:hAnsi="Times New Roman" w:cs="Times New Roman"/>
          <w:sz w:val="28"/>
          <w:szCs w:val="28"/>
        </w:rPr>
      </w:pPr>
      <w:r w:rsidRPr="00B0487A">
        <w:rPr>
          <w:rFonts w:ascii="Times New Roman" w:hAnsi="Times New Roman" w:cs="Times New Roman"/>
          <w:b/>
          <w:sz w:val="28"/>
          <w:szCs w:val="28"/>
        </w:rPr>
        <w:t>Вход в музыкальный зал разрешается</w:t>
      </w:r>
      <w:r>
        <w:rPr>
          <w:rFonts w:ascii="Times New Roman" w:hAnsi="Times New Roman" w:cs="Times New Roman"/>
          <w:sz w:val="28"/>
          <w:szCs w:val="28"/>
        </w:rPr>
        <w:t xml:space="preserve"> в сменной обуви (или бахилах) и без верхней одежды (в холодное время года).</w:t>
      </w:r>
    </w:p>
    <w:p w:rsidR="00AC2718" w:rsidRDefault="00AC2718" w:rsidP="005227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2718" w:rsidRDefault="0052278F" w:rsidP="005227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проведения утренника  сотовые телефоны отключаем  или ставим на беззвучный режим. </w:t>
      </w:r>
    </w:p>
    <w:p w:rsidR="0052278F" w:rsidRDefault="0052278F" w:rsidP="0052278F">
      <w:pPr>
        <w:jc w:val="both"/>
        <w:rPr>
          <w:rFonts w:ascii="Times New Roman" w:hAnsi="Times New Roman" w:cs="Times New Roman"/>
          <w:sz w:val="28"/>
          <w:szCs w:val="28"/>
        </w:rPr>
      </w:pPr>
      <w:r w:rsidRPr="00B0487A">
        <w:rPr>
          <w:rFonts w:ascii="Times New Roman" w:hAnsi="Times New Roman" w:cs="Times New Roman"/>
          <w:b/>
          <w:sz w:val="28"/>
          <w:szCs w:val="28"/>
        </w:rPr>
        <w:t>Запрещается</w:t>
      </w:r>
      <w:r w:rsidRPr="00B0487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отвечать на телефонные звонки (даже очень важные и даже шепотом).</w:t>
      </w:r>
    </w:p>
    <w:p w:rsidR="00B0487A" w:rsidRDefault="00AC2718" w:rsidP="00AC27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876721" cy="1056290"/>
            <wp:effectExtent l="19050" t="0" r="0" b="0"/>
            <wp:docPr id="7" name="Рисунок 5" descr="C:\Users\1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78" cy="10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78F" w:rsidRDefault="0052278F" w:rsidP="005227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и видео съемка может быть произведена только со своего места и с разрешения  администрации детского сада.</w:t>
      </w:r>
    </w:p>
    <w:p w:rsidR="00AC2718" w:rsidRDefault="00AC2718" w:rsidP="00AC27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81816" cy="646518"/>
            <wp:effectExtent l="19050" t="0" r="0" b="0"/>
            <wp:docPr id="8" name="Рисунок 6" descr="C:\Users\1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241" cy="660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718" w:rsidRDefault="0052278F" w:rsidP="00AC2718">
      <w:pPr>
        <w:jc w:val="both"/>
        <w:rPr>
          <w:rFonts w:ascii="Times New Roman" w:hAnsi="Times New Roman" w:cs="Times New Roman"/>
          <w:sz w:val="28"/>
          <w:szCs w:val="28"/>
        </w:rPr>
      </w:pPr>
      <w:r w:rsidRPr="00B0487A">
        <w:rPr>
          <w:rFonts w:ascii="Times New Roman" w:hAnsi="Times New Roman" w:cs="Times New Roman"/>
          <w:b/>
          <w:sz w:val="28"/>
          <w:szCs w:val="28"/>
        </w:rPr>
        <w:t>Запрещается</w:t>
      </w:r>
      <w:r>
        <w:rPr>
          <w:rFonts w:ascii="Times New Roman" w:hAnsi="Times New Roman" w:cs="Times New Roman"/>
          <w:sz w:val="28"/>
          <w:szCs w:val="28"/>
        </w:rPr>
        <w:t xml:space="preserve"> отвле</w:t>
      </w:r>
      <w:r w:rsidR="00B0487A">
        <w:rPr>
          <w:rFonts w:ascii="Times New Roman" w:hAnsi="Times New Roman" w:cs="Times New Roman"/>
          <w:sz w:val="28"/>
          <w:szCs w:val="28"/>
        </w:rPr>
        <w:t>кать ребенка разговорами</w:t>
      </w:r>
      <w:r>
        <w:rPr>
          <w:rFonts w:ascii="Times New Roman" w:hAnsi="Times New Roman" w:cs="Times New Roman"/>
          <w:sz w:val="28"/>
          <w:szCs w:val="28"/>
        </w:rPr>
        <w:t>, жестами и выкриками с места.</w:t>
      </w:r>
    </w:p>
    <w:p w:rsidR="00B0487A" w:rsidRDefault="0052278F" w:rsidP="005227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утренника родителям  </w:t>
      </w:r>
      <w:r w:rsidRPr="00B0487A">
        <w:rPr>
          <w:rFonts w:ascii="Times New Roman" w:hAnsi="Times New Roman" w:cs="Times New Roman"/>
          <w:b/>
          <w:sz w:val="28"/>
          <w:szCs w:val="28"/>
        </w:rPr>
        <w:t>запрещается</w:t>
      </w:r>
      <w:r>
        <w:rPr>
          <w:rFonts w:ascii="Times New Roman" w:hAnsi="Times New Roman" w:cs="Times New Roman"/>
          <w:sz w:val="28"/>
          <w:szCs w:val="28"/>
        </w:rPr>
        <w:t xml:space="preserve"> переходить с одного места на другое, вставать со своего места.</w:t>
      </w:r>
    </w:p>
    <w:p w:rsidR="00AC2718" w:rsidRDefault="00AC2718" w:rsidP="005227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487A" w:rsidRDefault="0052278F" w:rsidP="005227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каждому ребенку приглашается </w:t>
      </w:r>
      <w:r w:rsidRPr="00B0487A">
        <w:rPr>
          <w:rFonts w:ascii="Times New Roman" w:hAnsi="Times New Roman" w:cs="Times New Roman"/>
          <w:b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по одному родителю.</w:t>
      </w:r>
    </w:p>
    <w:p w:rsidR="00AC2718" w:rsidRDefault="0052278F" w:rsidP="00AC2718">
      <w:pPr>
        <w:jc w:val="both"/>
        <w:rPr>
          <w:rFonts w:ascii="Times New Roman" w:hAnsi="Times New Roman" w:cs="Times New Roman"/>
          <w:sz w:val="28"/>
          <w:szCs w:val="28"/>
        </w:rPr>
      </w:pPr>
      <w:r w:rsidRPr="00B0487A">
        <w:rPr>
          <w:rFonts w:ascii="Times New Roman" w:hAnsi="Times New Roman" w:cs="Times New Roman"/>
          <w:b/>
          <w:sz w:val="28"/>
          <w:szCs w:val="28"/>
        </w:rPr>
        <w:t xml:space="preserve">Запрещается </w:t>
      </w:r>
      <w:r>
        <w:rPr>
          <w:rFonts w:ascii="Times New Roman" w:hAnsi="Times New Roman" w:cs="Times New Roman"/>
          <w:sz w:val="28"/>
          <w:szCs w:val="28"/>
        </w:rPr>
        <w:t>присутствие на празднике детей (среди  гостей) более младшего возраста.</w:t>
      </w:r>
    </w:p>
    <w:p w:rsidR="0052278F" w:rsidRPr="00010205" w:rsidRDefault="00010205" w:rsidP="00AC27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162439" cy="1413163"/>
            <wp:effectExtent l="19050" t="0" r="0" b="0"/>
            <wp:docPr id="1" name="Рисунок 1" descr="C:\Users\1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88" cy="143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87A" w:rsidRDefault="00B0487A" w:rsidP="005227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Убедительно </w:t>
      </w:r>
      <w:r w:rsidRPr="00B0487A">
        <w:rPr>
          <w:rFonts w:ascii="Times New Roman" w:hAnsi="Times New Roman" w:cs="Times New Roman"/>
          <w:b/>
          <w:sz w:val="28"/>
          <w:szCs w:val="28"/>
        </w:rPr>
        <w:t>просим</w:t>
      </w:r>
      <w:r>
        <w:rPr>
          <w:rFonts w:ascii="Times New Roman" w:hAnsi="Times New Roman" w:cs="Times New Roman"/>
          <w:sz w:val="28"/>
          <w:szCs w:val="28"/>
        </w:rPr>
        <w:t xml:space="preserve"> поддерживать  аплодисментами     участников утренника.</w:t>
      </w:r>
    </w:p>
    <w:p w:rsidR="00AC2718" w:rsidRDefault="00AC2718" w:rsidP="004156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05345" cy="705345"/>
            <wp:effectExtent l="19050" t="0" r="0" b="0"/>
            <wp:docPr id="10" name="Рисунок 8" descr="C:\Users\1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14" cy="70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78F" w:rsidRPr="0052278F" w:rsidRDefault="0052278F" w:rsidP="004156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невыполнения вышеуказанных правил или другого неадекватного поведения со стороны родителей  администрация детского сада оставляет за собой право  не приглашать родителей на праздник и проводить  праздники без родителей. Так как не соблюдение этих элементарных правил отвлекает  детей, мешает им почувствовать себя главными участниками действия.</w:t>
      </w:r>
    </w:p>
    <w:sectPr w:rsidR="0052278F" w:rsidRPr="0052278F" w:rsidSect="0052278F">
      <w:pgSz w:w="16838" w:h="11906" w:orient="landscape"/>
      <w:pgMar w:top="567" w:right="284" w:bottom="567" w:left="284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824" w:rsidRDefault="000B1824" w:rsidP="0052278F">
      <w:pPr>
        <w:spacing w:after="0" w:line="240" w:lineRule="auto"/>
      </w:pPr>
      <w:r>
        <w:separator/>
      </w:r>
    </w:p>
  </w:endnote>
  <w:endnote w:type="continuationSeparator" w:id="0">
    <w:p w:rsidR="000B1824" w:rsidRDefault="000B1824" w:rsidP="0052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824" w:rsidRDefault="000B1824" w:rsidP="0052278F">
      <w:pPr>
        <w:spacing w:after="0" w:line="240" w:lineRule="auto"/>
      </w:pPr>
      <w:r>
        <w:separator/>
      </w:r>
    </w:p>
  </w:footnote>
  <w:footnote w:type="continuationSeparator" w:id="0">
    <w:p w:rsidR="000B1824" w:rsidRDefault="000B1824" w:rsidP="00522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2278F"/>
    <w:rsid w:val="00010205"/>
    <w:rsid w:val="000B1824"/>
    <w:rsid w:val="001000B7"/>
    <w:rsid w:val="004156A1"/>
    <w:rsid w:val="0052278F"/>
    <w:rsid w:val="00AC2718"/>
    <w:rsid w:val="00B0487A"/>
    <w:rsid w:val="00DB11B2"/>
    <w:rsid w:val="00EE0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78F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522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278F"/>
  </w:style>
  <w:style w:type="paragraph" w:styleId="a6">
    <w:name w:val="footer"/>
    <w:basedOn w:val="a"/>
    <w:link w:val="a7"/>
    <w:uiPriority w:val="99"/>
    <w:semiHidden/>
    <w:unhideWhenUsed/>
    <w:rsid w:val="00522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2278F"/>
  </w:style>
  <w:style w:type="paragraph" w:styleId="a8">
    <w:name w:val="Balloon Text"/>
    <w:basedOn w:val="a"/>
    <w:link w:val="a9"/>
    <w:uiPriority w:val="99"/>
    <w:semiHidden/>
    <w:unhideWhenUsed/>
    <w:rsid w:val="00010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0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dcterms:created xsi:type="dcterms:W3CDTF">2017-01-28T18:56:00Z</dcterms:created>
  <dcterms:modified xsi:type="dcterms:W3CDTF">2022-09-25T05:03:00Z</dcterms:modified>
</cp:coreProperties>
</file>