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50" w:rsidRPr="00245A84" w:rsidRDefault="00DF3154" w:rsidP="001007D5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245A84">
        <w:rPr>
          <w:rFonts w:ascii="Arial" w:hAnsi="Arial" w:cs="Arial"/>
          <w:sz w:val="24"/>
          <w:szCs w:val="24"/>
        </w:rPr>
        <w:t>ПРАВИЛА</w:t>
      </w:r>
    </w:p>
    <w:p w:rsidR="00AA0550" w:rsidRPr="00245A84" w:rsidRDefault="00DF3154" w:rsidP="001007D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5A84">
        <w:rPr>
          <w:rFonts w:ascii="Arial" w:hAnsi="Arial" w:cs="Arial"/>
          <w:b/>
          <w:sz w:val="24"/>
          <w:szCs w:val="24"/>
        </w:rPr>
        <w:t>БЕЗОПАСНОСТИ,</w:t>
      </w:r>
    </w:p>
    <w:p w:rsidR="00DF3154" w:rsidRPr="00245A84" w:rsidRDefault="00DF3154" w:rsidP="001007D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5A84">
        <w:rPr>
          <w:rFonts w:ascii="Arial" w:hAnsi="Arial" w:cs="Arial"/>
          <w:b/>
          <w:sz w:val="24"/>
          <w:szCs w:val="24"/>
        </w:rPr>
        <w:t>КОТОРЫЕ НАДО ЗНАТЬ РОДИТЕЛЯМ</w:t>
      </w:r>
    </w:p>
    <w:p w:rsidR="00A93B57" w:rsidRPr="00AA0550" w:rsidRDefault="00A93B57" w:rsidP="001007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commentRangeStart w:id="0"/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Чаще фотографируйте ребенка.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Если вы вместе идете в людное место, то снимайте его перед выходом.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Когда дети теряются, родители часто от стресса не могут вспомнить, во что те были одеты.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Контролируйте время</w:t>
      </w:r>
      <w:r w:rsidRPr="00AA05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ухода и прихода ребенка из дома / домой. Если он задерживается на полчаса, звоните его преподавателям / родственникам / друзьям / родителям друзей.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Вам не должно быть неловко: это экстремальная ситуация, когда нужно делать все быстро. Лучше пусть тревога окажется ложной.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Встречайте ребенка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(да и взрослого тоже), если он об этом просит. Не говорите: «Сам дойдешь».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Человеку может быть неудобно объяснять по телефону, почему он об этом просит. Он не всегда может сказать: «Мне кажется, что за мной идут». </w:t>
      </w:r>
    </w:p>
    <w:p w:rsidR="00AC7728" w:rsidRDefault="00AC7728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Оформите сим-карту ребенка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на себя. Сотовый оператор выдает распечатки звонков только тому, на кого зарегистрирован номер. 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Пользуйтесь специальными приложениями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для отслеживания </w:t>
      </w:r>
      <w:proofErr w:type="spell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геопозиции</w:t>
      </w:r>
      <w:proofErr w:type="spell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ребенка — ради его безопасности. Такую услугу предоставляют и сотовые операторы, это недорого. 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C7728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Если ребенок пропал,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сразу звоните в службу экстренной помощи 112. Не ждите. Ваш звонок — это уже принятое заявление о пропаже. «Правила трех суток» ни в отношении детей, ни в отношении взрослых не существует! </w:t>
      </w: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Подать заявление о пропаже может любой человек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независимо от того, кем он приходится пропавшему. Это можно сделать по телефону 112 или в любом ОВД. Заявление обязаны принять сразу.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Не поддавайтесь на уговоры подождать, пока потерявшийся человек «погуляет и вернется». Если заявление не принимают, звоните по номеру 112 и сообщайте оператору номер отдела, где это произошло.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Не ругайте ребенка,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когда он найдется. Или, по крайней мере, извинитесь за резкие слова. Объясните, что вы волновались, расскажите о бедах, которые могли с ним случиться.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Важно не напугать: иногда потерявшиеся дети так боятся наказания, что сами прячутся, не откликаясь на зов.</w:t>
      </w:r>
    </w:p>
    <w:p w:rsidR="00AC7728" w:rsidRDefault="00AC7728" w:rsidP="00A93B57">
      <w:pPr>
        <w:spacing w:after="0" w:line="750" w:lineRule="atLeast"/>
        <w:ind w:firstLine="709"/>
        <w:contextualSpacing/>
        <w:textAlignment w:val="baseline"/>
        <w:outlineLvl w:val="1"/>
        <w:rPr>
          <w:rFonts w:ascii="Arial" w:eastAsia="Times New Roman" w:hAnsi="Arial" w:cs="Arial"/>
          <w:b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C7728" w:rsidRDefault="00AC7728" w:rsidP="00A93B57">
      <w:pPr>
        <w:spacing w:after="0" w:line="750" w:lineRule="atLeast"/>
        <w:ind w:firstLine="709"/>
        <w:contextualSpacing/>
        <w:textAlignment w:val="baseline"/>
        <w:outlineLvl w:val="1"/>
        <w:rPr>
          <w:rFonts w:ascii="Arial" w:eastAsia="Times New Roman" w:hAnsi="Arial" w:cs="Arial"/>
          <w:b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C7728" w:rsidRDefault="00AC7728" w:rsidP="00A93B57">
      <w:pPr>
        <w:spacing w:after="0" w:line="750" w:lineRule="atLeast"/>
        <w:ind w:firstLine="709"/>
        <w:contextualSpacing/>
        <w:textAlignment w:val="baseline"/>
        <w:outlineLvl w:val="1"/>
        <w:rPr>
          <w:rFonts w:ascii="Arial" w:eastAsia="Times New Roman" w:hAnsi="Arial" w:cs="Arial"/>
          <w:b/>
          <w:cap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F3154" w:rsidRPr="00AA0550" w:rsidRDefault="00DF3154" w:rsidP="00A93B57">
      <w:pPr>
        <w:spacing w:after="0" w:line="750" w:lineRule="atLeast"/>
        <w:ind w:firstLine="709"/>
        <w:contextualSpacing/>
        <w:textAlignment w:val="baseline"/>
        <w:outlineLvl w:val="1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b/>
          <w:cap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9 ВЕЩЕЙ, КОТОРЫМ НУЖНО НАУЧИТЬ РЕБЕНКА</w:t>
      </w:r>
      <w:bookmarkStart w:id="1" w:name="_GoBack"/>
      <w:bookmarkEnd w:id="1"/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Следить за временем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и звонить вам, когда он выходит из дома один и когда добирается до конечного пункта.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Покажите на своем примере, что вы, взрослые люди, делаете то же самое — это нормальная забота друг о друге. </w:t>
      </w: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Громко кричать.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Мы всегда учим детей вести себя тихо и никому не мешать.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Поэтому даже в опасной ситуации они молчат. Устройте тренировку по крику в лесу и потом обязательно повторите в городе.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Доверять себе и своим чувствам.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Если поведение чужого взрослого человека кажется ему необычным, нужно не думать, что ему показалось, а защитить себя: уйти, убежать, попросить помощи.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Знать наизусть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телефоны родителей и домашний адрес.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Помнить главное правило потерявшегося: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оставаться на месте! Затем нужно попросить помощи у «безопасных взрослых»: полицейского или охранника / работника того места, где он потерялся, / человека с ребенком.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Но категорически нельзя уходить со своего места с чужим человеком. 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Говорить нет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незнакомым людям — всегда, на любые предложения. Никуда не уходить с незнакомыми взрослыми.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Помнить: взрослые должны просить помощи у других взрослых,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а не у ребенка.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Можно помочь бабушке или дедушке подняться в автобус или донести до подъезда тяжелый пакет, но нельзя заходить в чужой подъезд. </w:t>
      </w:r>
    </w:p>
    <w:p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И еще помнить, что никто не способен внешне отличить «хорошего» человека от «плохого».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Для ребенка должны быть «свои» — близкие люди, которым он доверяет и которых слушается, и «чужие», которых он не слушается ни при каких </w:t>
      </w:r>
      <w:commentRangeStart w:id="2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обстоятельствах</w:t>
      </w:r>
      <w:commentRangeEnd w:id="2"/>
      <w:r w:rsidRPr="00AA0550">
        <w:rPr>
          <w:rStyle w:val="a3"/>
          <w:rFonts w:ascii="Arial" w:hAnsi="Arial" w:cs="Arial"/>
          <w:sz w:val="24"/>
          <w:szCs w:val="24"/>
        </w:rPr>
        <w:commentReference w:id="2"/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.</w:t>
      </w:r>
      <w:commentRangeEnd w:id="0"/>
      <w:r w:rsidRPr="00AA0550">
        <w:rPr>
          <w:rStyle w:val="a3"/>
          <w:rFonts w:ascii="Arial" w:hAnsi="Arial" w:cs="Arial"/>
          <w:sz w:val="24"/>
          <w:szCs w:val="24"/>
        </w:rPr>
        <w:commentReference w:id="0"/>
      </w:r>
    </w:p>
    <w:p w:rsidR="00655732" w:rsidRPr="00AA0550" w:rsidRDefault="00655732" w:rsidP="00A93B57">
      <w:pPr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</w:p>
    <w:sectPr w:rsidR="00655732" w:rsidRPr="00AA0550" w:rsidSect="00C70F66">
      <w:headerReference w:type="default" r:id="rId7"/>
      <w:pgSz w:w="11906" w:h="16838"/>
      <w:pgMar w:top="964" w:right="851" w:bottom="567" w:left="1134" w:header="680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Алексеев" w:date="2019-06-09T19:27:00Z" w:initials="Б.И.">
    <w:p w:rsidR="00DF3154" w:rsidRDefault="00DF3154">
      <w:pPr>
        <w:pStyle w:val="a4"/>
      </w:pPr>
      <w:r>
        <w:rPr>
          <w:rStyle w:val="a3"/>
        </w:rPr>
        <w:annotationRef/>
      </w:r>
    </w:p>
  </w:comment>
  <w:comment w:id="0" w:author="Алексеев" w:date="2019-06-09T19:32:00Z" w:initials="Б.И.">
    <w:p w:rsidR="00DF3154" w:rsidRDefault="00DF3154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6E5505" w15:done="0"/>
  <w15:commentEx w15:paraId="46C0AC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B0F" w:rsidRDefault="00222B0F" w:rsidP="00AA0550">
      <w:pPr>
        <w:spacing w:after="0" w:line="240" w:lineRule="auto"/>
      </w:pPr>
      <w:r>
        <w:separator/>
      </w:r>
    </w:p>
  </w:endnote>
  <w:endnote w:type="continuationSeparator" w:id="0">
    <w:p w:rsidR="00222B0F" w:rsidRDefault="00222B0F" w:rsidP="00AA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B0F" w:rsidRDefault="00222B0F" w:rsidP="00AA0550">
      <w:pPr>
        <w:spacing w:after="0" w:line="240" w:lineRule="auto"/>
      </w:pPr>
      <w:r>
        <w:separator/>
      </w:r>
    </w:p>
  </w:footnote>
  <w:footnote w:type="continuationSeparator" w:id="0">
    <w:p w:rsidR="00222B0F" w:rsidRDefault="00222B0F" w:rsidP="00AA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4345421"/>
      <w:docPartObj>
        <w:docPartGallery w:val="Page Numbers (Top of Page)"/>
        <w:docPartUnique/>
      </w:docPartObj>
    </w:sdtPr>
    <w:sdtContent>
      <w:p w:rsidR="00AA0550" w:rsidRDefault="00A74224">
        <w:pPr>
          <w:pStyle w:val="aa"/>
          <w:jc w:val="center"/>
        </w:pPr>
        <w:r>
          <w:fldChar w:fldCharType="begin"/>
        </w:r>
        <w:r w:rsidR="00AA0550">
          <w:instrText>PAGE   \* MERGEFORMAT</w:instrText>
        </w:r>
        <w:r>
          <w:fldChar w:fldCharType="separate"/>
        </w:r>
        <w:r w:rsidR="00AC7728">
          <w:rPr>
            <w:noProof/>
          </w:rPr>
          <w:t>2</w:t>
        </w:r>
        <w:r>
          <w:fldChar w:fldCharType="end"/>
        </w:r>
      </w:p>
    </w:sdtContent>
  </w:sdt>
  <w:p w:rsidR="00AA0550" w:rsidRDefault="00AA055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еев">
    <w15:presenceInfo w15:providerId="None" w15:userId="Алексее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154"/>
    <w:rsid w:val="001007D5"/>
    <w:rsid w:val="00222B0F"/>
    <w:rsid w:val="00223FBB"/>
    <w:rsid w:val="00233A04"/>
    <w:rsid w:val="00245A84"/>
    <w:rsid w:val="004C1845"/>
    <w:rsid w:val="00655732"/>
    <w:rsid w:val="00A74224"/>
    <w:rsid w:val="00A77BEF"/>
    <w:rsid w:val="00A93B57"/>
    <w:rsid w:val="00AA0550"/>
    <w:rsid w:val="00AC7728"/>
    <w:rsid w:val="00C70F66"/>
    <w:rsid w:val="00D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24"/>
  </w:style>
  <w:style w:type="paragraph" w:styleId="1">
    <w:name w:val="heading 1"/>
    <w:basedOn w:val="a"/>
    <w:link w:val="10"/>
    <w:uiPriority w:val="9"/>
    <w:qFormat/>
    <w:rsid w:val="00DF3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-10f6c7a0-9259-43be-83ed-9bf4af383dbd">
    <w:name w:val="paragraph-10f6c7a0-9259-43be-83ed-9bf4af383dbd"/>
    <w:basedOn w:val="a"/>
    <w:rsid w:val="00DF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DF31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31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31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31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31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1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550"/>
  </w:style>
  <w:style w:type="paragraph" w:styleId="ac">
    <w:name w:val="footer"/>
    <w:basedOn w:val="a"/>
    <w:link w:val="ad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-10f6c7a0-9259-43be-83ed-9bf4af383dbd">
    <w:name w:val="paragraph-10f6c7a0-9259-43be-83ed-9bf4af383dbd"/>
    <w:basedOn w:val="a"/>
    <w:rsid w:val="00DF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DF31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31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31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31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31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1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550"/>
  </w:style>
  <w:style w:type="paragraph" w:styleId="ac">
    <w:name w:val="footer"/>
    <w:basedOn w:val="a"/>
    <w:link w:val="ad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</dc:creator>
  <cp:lastModifiedBy>Пользователь</cp:lastModifiedBy>
  <cp:revision>5</cp:revision>
  <dcterms:created xsi:type="dcterms:W3CDTF">2019-09-22T16:21:00Z</dcterms:created>
  <dcterms:modified xsi:type="dcterms:W3CDTF">2022-09-25T04:55:00Z</dcterms:modified>
</cp:coreProperties>
</file>