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8F" w:rsidRDefault="00A0168F" w:rsidP="00A0168F">
      <w:pPr>
        <w:pStyle w:val="a4"/>
        <w:spacing w:before="30" w:beforeAutospacing="0" w:after="30" w:afterAutospacing="0"/>
        <w:jc w:val="center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bookmarkStart w:id="0" w:name="_GoBack"/>
      <w:bookmarkEnd w:id="0"/>
      <w:proofErr w:type="gramStart"/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>РЕКОМЕНДАЦИИ  ГРАЖДАНАМ</w:t>
      </w:r>
      <w:proofErr w:type="gramEnd"/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 xml:space="preserve">  ПО  ДЕЙСТВИЯМ  ПРИ УГРОЗЕ  СОВЕРШЕНИЯ  ТЕРРОРИСТИЧЕСКОГО  АКТА</w:t>
      </w:r>
    </w:p>
    <w:p w:rsidR="00A0168F" w:rsidRDefault="00A0168F" w:rsidP="00A0168F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   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A0168F" w:rsidRDefault="00A0168F" w:rsidP="00A0168F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FF"/>
          <w:shd w:val="clear" w:color="auto" w:fill="FFFFFF"/>
        </w:rPr>
        <w:t>   Рекомендации при обнаружении подозрительного предмета.</w:t>
      </w:r>
    </w:p>
    <w:p w:rsidR="00A0168F" w:rsidRDefault="00A0168F" w:rsidP="00A0168F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A0168F" w:rsidRDefault="00A0168F" w:rsidP="00A0168F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Если вы обнаружили подозрительный предмет в подъезде своего дома, опросите соседей, возможно он принадлежит им. Если владелец не установлен, немедленно сообщите о находке в ваше отделение милиции.</w:t>
      </w:r>
    </w:p>
    <w:p w:rsidR="00A0168F" w:rsidRDefault="00A0168F" w:rsidP="00A0168F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Если вы обнаружили подозрительный предмет в учреждении, немедленно сообщите о находке администрации.</w:t>
      </w:r>
    </w:p>
    <w:p w:rsidR="00A0168F" w:rsidRDefault="00A0168F" w:rsidP="00A0168F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5"/>
          <w:rFonts w:ascii="Verdana" w:hAnsi="Verdana"/>
          <w:b/>
          <w:bCs/>
          <w:color w:val="0000FF"/>
          <w:shd w:val="clear" w:color="auto" w:fill="FFFFFF"/>
        </w:rPr>
        <w:t>   Во всех перечисленных случаях: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зафиксируйте время обнаружения находки;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незамедлительно сообщите в территориальный орган милиции;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>
        <w:rPr>
          <w:rStyle w:val="a3"/>
          <w:rFonts w:ascii="Verdana" w:hAnsi="Verdana"/>
          <w:color w:val="000000"/>
          <w:shd w:val="clear" w:color="auto" w:fill="FFFFFF"/>
        </w:rPr>
        <w:t>радиовзрывателей</w:t>
      </w:r>
      <w:proofErr w:type="spellEnd"/>
      <w:r>
        <w:rPr>
          <w:rStyle w:val="a3"/>
          <w:rFonts w:ascii="Verdana" w:hAnsi="Verdana"/>
          <w:color w:val="000000"/>
          <w:shd w:val="clear" w:color="auto" w:fill="FFFFFF"/>
        </w:rPr>
        <w:t xml:space="preserve"> обнаруженных, а также пока не обнаруженных взрывных устройств;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обязательно дождитесь прибытия оперативно-следственной группы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 xml:space="preserve">Внешний вид предмета может скрывать его настоящее назначение. В качестве камуфляжа для взрывных устройств </w:t>
      </w:r>
      <w:r>
        <w:rPr>
          <w:rStyle w:val="a3"/>
          <w:rFonts w:ascii="Verdana" w:hAnsi="Verdana"/>
          <w:color w:val="000000"/>
          <w:shd w:val="clear" w:color="auto" w:fill="FFFFFF"/>
        </w:rPr>
        <w:lastRenderedPageBreak/>
        <w:t>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A0168F" w:rsidRDefault="00A0168F" w:rsidP="00A0168F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A0168F" w:rsidRDefault="00A0168F" w:rsidP="00A0168F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3"/>
          <w:rFonts w:ascii="Verdana" w:hAnsi="Verdana"/>
          <w:color w:val="FF0000"/>
          <w:sz w:val="27"/>
          <w:szCs w:val="27"/>
          <w:shd w:val="clear" w:color="auto" w:fill="FFFFFF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A0168F" w:rsidRDefault="00A0168F" w:rsidP="00A0168F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5753100" cy="4314825"/>
            <wp:effectExtent l="0" t="0" r="0" b="9525"/>
            <wp:docPr id="1" name="Рисунок 1" descr="https://ds24nsk.edusite.ru/images/p45_1444695139_anti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24nsk.edusite.ru/images/p45_1444695139_antiterr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3"/>
          <w:color w:val="000000"/>
          <w:sz w:val="27"/>
          <w:szCs w:val="27"/>
          <w:shd w:val="clear" w:color="auto" w:fill="FFFFFF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FF"/>
          <w:shd w:val="clear" w:color="auto" w:fill="FFFFFF"/>
        </w:rPr>
        <w:t>Внешние признаки предметов, по которым можно судить о наличии в них взрывных устройств: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наличие связей предмета с объектами окружающей обстановки в виде растяжек, приклеенной проволоки и т.д.;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необычное размещение обнаруженного предмета;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lastRenderedPageBreak/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A0168F" w:rsidRDefault="00A0168F" w:rsidP="00A0168F">
      <w:pPr>
        <w:pStyle w:val="a4"/>
        <w:spacing w:before="30" w:beforeAutospacing="0" w:after="30" w:afterAutospacing="0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</w:p>
    <w:p w:rsidR="00A0168F" w:rsidRDefault="00A0168F" w:rsidP="00A0168F">
      <w:pPr>
        <w:pStyle w:val="a4"/>
        <w:spacing w:before="30" w:beforeAutospacing="0" w:after="30" w:afterAutospacing="0"/>
        <w:jc w:val="center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  <w:t> </w:t>
      </w:r>
    </w:p>
    <w:p w:rsidR="00740860" w:rsidRDefault="00A0168F"/>
    <w:sectPr w:rsidR="0074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8F"/>
    <w:rsid w:val="00675473"/>
    <w:rsid w:val="00A0168F"/>
    <w:rsid w:val="00B83349"/>
    <w:rsid w:val="00D13CEB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96CA5-CDC0-4205-94C4-FEA95D09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168F"/>
    <w:rPr>
      <w:b/>
      <w:bCs/>
    </w:rPr>
  </w:style>
  <w:style w:type="paragraph" w:styleId="a4">
    <w:name w:val="Normal (Web)"/>
    <w:basedOn w:val="a"/>
    <w:uiPriority w:val="99"/>
    <w:semiHidden/>
    <w:unhideWhenUsed/>
    <w:rsid w:val="00A0168F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16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2022-01-07T16:29:00Z</dcterms:created>
  <dcterms:modified xsi:type="dcterms:W3CDTF">2022-01-07T16:31:00Z</dcterms:modified>
</cp:coreProperties>
</file>