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i/>
          <w:iCs/>
          <w:color w:val="FF0000"/>
          <w:sz w:val="27"/>
          <w:szCs w:val="27"/>
          <w:bdr w:val="none" w:sz="0" w:space="0" w:color="auto" w:frame="1"/>
        </w:rPr>
        <w:t>РЕКОМЕНДАЦИИ ГРАЖДАНАМ ПО ДЕЙСТВИЯМ ПРИ УГРОЗЕ СОВЕРШЕНИЯ ТЕРРОРИСТИЧЕСКОГО АКТА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FF"/>
          <w:sz w:val="27"/>
          <w:szCs w:val="27"/>
          <w:bdr w:val="none" w:sz="0" w:space="0" w:color="auto" w:frame="1"/>
        </w:rPr>
        <w:t>Рекомендации при обнаружении подозрительного предмета.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Если вы обнаружили подозрительный предмет в учреждении, немедленно сообщите о находке администрации.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i/>
          <w:iCs/>
          <w:color w:val="0000FF"/>
          <w:sz w:val="27"/>
          <w:szCs w:val="27"/>
          <w:bdr w:val="none" w:sz="0" w:space="0" w:color="auto" w:frame="1"/>
        </w:rPr>
        <w:t>Во всех перечисленных случаях: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зафиксируйте время обнаружения находки;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незамедлительно сообщите в территориальный орган милиции;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радиовзрывателей</w:t>
      </w:r>
      <w:proofErr w:type="spellEnd"/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 xml:space="preserve"> обнаруженных, а также пока не обнаруженных взрывных устройств;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обязательно дождитесь прибытия оперативно-следственной группы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i/>
          <w:iCs/>
          <w:color w:val="FF0000"/>
          <w:sz w:val="27"/>
          <w:szCs w:val="27"/>
          <w:bdr w:val="none" w:sz="0" w:space="0" w:color="auto" w:frame="1"/>
        </w:rPr>
        <w:t xml:space="preserve">Если террорист-смертник ощутит на себе внимание людей, он способен незамедлительно привести взрывное устройство в </w:t>
      </w:r>
      <w:r>
        <w:rPr>
          <w:rFonts w:ascii="Georgia" w:hAnsi="Georgia"/>
          <w:i/>
          <w:iCs/>
          <w:color w:val="FF0000"/>
          <w:sz w:val="27"/>
          <w:szCs w:val="27"/>
          <w:bdr w:val="none" w:sz="0" w:space="0" w:color="auto" w:frame="1"/>
        </w:rPr>
        <w:lastRenderedPageBreak/>
        <w:t>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FF"/>
          <w:sz w:val="27"/>
          <w:szCs w:val="27"/>
          <w:bdr w:val="none" w:sz="0" w:space="0" w:color="auto" w:frame="1"/>
        </w:rPr>
        <w:t>Внешние признаки предметов, по которым можно судить о наличии в них взрывных устройств: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наличие связей предмета с объектами окружающей обстановки в виде растяжек, приклеенной проволоки и т.д.;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необычное размещение обнаруженного предмета;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636255" w:rsidRDefault="00636255" w:rsidP="0063625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  <w:sz w:val="27"/>
          <w:szCs w:val="27"/>
          <w:bdr w:val="none" w:sz="0" w:space="0" w:color="auto" w:frame="1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РОДИТЕЛИ!</w:t>
      </w:r>
    </w:p>
    <w:p w:rsidR="00636255" w:rsidRPr="00636255" w:rsidRDefault="00636255" w:rsidP="00636255">
      <w:pPr>
        <w:spacing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36255" w:rsidRPr="00636255" w:rsidRDefault="00636255" w:rsidP="00636255">
      <w:pPr>
        <w:spacing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FF"/>
          <w:sz w:val="27"/>
          <w:szCs w:val="27"/>
          <w:bdr w:val="none" w:sz="0" w:space="0" w:color="auto" w:frame="1"/>
          <w:lang w:eastAsia="ru-RU"/>
        </w:rPr>
        <w:t>Общие правила безопасности</w:t>
      </w:r>
    </w:p>
    <w:p w:rsidR="00636255" w:rsidRPr="00636255" w:rsidRDefault="00636255" w:rsidP="00636255">
      <w:pPr>
        <w:spacing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подозрительные телефонные разговоры рядом стоящих лиц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636255" w:rsidRPr="00636255" w:rsidRDefault="00636255" w:rsidP="00636255">
      <w:pPr>
        <w:numPr>
          <w:ilvl w:val="0"/>
          <w:numId w:val="1"/>
        </w:numPr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FF0000"/>
          <w:sz w:val="30"/>
          <w:u w:val="single"/>
          <w:lang w:eastAsia="ru-RU"/>
        </w:rPr>
        <w:t>БУДЬТЕ БДИТЕЛЬНЫ!!!</w:t>
      </w:r>
    </w:p>
    <w:p w:rsidR="00636255" w:rsidRPr="00636255" w:rsidRDefault="00636255" w:rsidP="00636255">
      <w:pPr>
        <w:spacing w:before="15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ПРИ ВОЗНИКНОВЕНИИ ЧРЕЗВЫЧАЙНЫХ СИТУАЦИЙ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i/>
          <w:iCs/>
          <w:color w:val="0000FF"/>
          <w:sz w:val="21"/>
          <w:szCs w:val="21"/>
          <w:bdr w:val="none" w:sz="0" w:space="0" w:color="auto" w:frame="1"/>
          <w:lang w:eastAsia="ru-RU"/>
        </w:rPr>
        <w:t>ЗВОНИТЕ</w:t>
      </w:r>
      <w:r w:rsidRPr="00636255">
        <w:rPr>
          <w:rFonts w:ascii="Georgia" w:eastAsia="Times New Roman" w:hAnsi="Georgia" w:cs="Times New Roman"/>
          <w:i/>
          <w:iCs/>
          <w:color w:val="0000FF"/>
          <w:sz w:val="30"/>
          <w:szCs w:val="30"/>
          <w:bdr w:val="none" w:sz="0" w:space="0" w:color="auto" w:frame="1"/>
          <w:lang w:eastAsia="ru-RU"/>
        </w:rPr>
        <w:t> </w:t>
      </w:r>
      <w:r w:rsidRPr="00636255">
        <w:rPr>
          <w:rFonts w:ascii="Georgia" w:eastAsia="Times New Roman" w:hAnsi="Georgia" w:cs="Times New Roman"/>
          <w:b/>
          <w:bCs/>
          <w:i/>
          <w:iCs/>
          <w:color w:val="0000FF"/>
          <w:sz w:val="21"/>
          <w:szCs w:val="21"/>
          <w:bdr w:val="none" w:sz="0" w:space="0" w:color="auto" w:frame="1"/>
          <w:lang w:eastAsia="ru-RU"/>
        </w:rPr>
        <w:t>ПО мобильному телефону: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МЧС, ПОЖАРНАЯ  ЧАСТЬ </w:t>
      </w:r>
      <w:r w:rsidRPr="00636255">
        <w:rPr>
          <w:rFonts w:ascii="Georgia" w:eastAsia="Times New Roman" w:hAnsi="Georgi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          </w:t>
      </w:r>
      <w:r w:rsidRPr="00636255">
        <w:rPr>
          <w:rFonts w:ascii="Georgia" w:eastAsia="Times New Roman" w:hAnsi="Georgia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101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ПОЛИЦИЯ</w:t>
      </w:r>
      <w:r w:rsidRPr="00636255">
        <w:rPr>
          <w:rFonts w:ascii="Georgia" w:eastAsia="Times New Roman" w:hAnsi="Georgia" w:cs="Times New Roman"/>
          <w:color w:val="000000"/>
          <w:sz w:val="30"/>
          <w:szCs w:val="30"/>
          <w:bdr w:val="none" w:sz="0" w:space="0" w:color="auto" w:frame="1"/>
          <w:lang w:eastAsia="ru-RU"/>
        </w:rPr>
        <w:t>                                </w:t>
      </w:r>
      <w:r w:rsidRPr="00636255">
        <w:rPr>
          <w:rFonts w:ascii="Georgia" w:eastAsia="Times New Roman" w:hAnsi="Georgia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 102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СКОРАЯ ПОМОЩЬ</w:t>
      </w:r>
      <w:r w:rsidRPr="00636255">
        <w:rPr>
          <w:rFonts w:ascii="Georgia" w:eastAsia="Times New Roman" w:hAnsi="Georgia" w:cs="Times New Roman"/>
          <w:color w:val="000000"/>
          <w:sz w:val="30"/>
          <w:szCs w:val="30"/>
          <w:bdr w:val="none" w:sz="0" w:space="0" w:color="auto" w:frame="1"/>
          <w:lang w:eastAsia="ru-RU"/>
        </w:rPr>
        <w:t>                     </w:t>
      </w:r>
      <w:r w:rsidRPr="00636255">
        <w:rPr>
          <w:rFonts w:ascii="Georgia" w:eastAsia="Times New Roman" w:hAnsi="Georgia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103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ГАЗОВАЯ СЛУЖБА</w:t>
      </w:r>
      <w:r w:rsidRPr="00636255">
        <w:rPr>
          <w:rFonts w:ascii="Georgia" w:eastAsia="Times New Roman" w:hAnsi="Georgia" w:cs="Times New Roman"/>
          <w:color w:val="000000"/>
          <w:sz w:val="30"/>
          <w:szCs w:val="30"/>
          <w:bdr w:val="none" w:sz="0" w:space="0" w:color="auto" w:frame="1"/>
          <w:lang w:eastAsia="ru-RU"/>
        </w:rPr>
        <w:t>                     </w:t>
      </w:r>
      <w:r w:rsidRPr="00636255">
        <w:rPr>
          <w:rFonts w:ascii="Georgia" w:eastAsia="Times New Roman" w:hAnsi="Georgia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104</w:t>
      </w:r>
    </w:p>
    <w:p w:rsidR="00636255" w:rsidRPr="00636255" w:rsidRDefault="00636255" w:rsidP="00636255">
      <w:pPr>
        <w:spacing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36255">
        <w:rPr>
          <w:rFonts w:ascii="Georgia" w:eastAsia="Times New Roman" w:hAnsi="Georgia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СЛУЖБА СПАСЕНИЯ</w:t>
      </w:r>
      <w:r w:rsidRPr="00636255">
        <w:rPr>
          <w:rFonts w:ascii="Georgia" w:eastAsia="Times New Roman" w:hAnsi="Georgia" w:cs="Times New Roman"/>
          <w:color w:val="000000"/>
          <w:sz w:val="30"/>
          <w:szCs w:val="30"/>
          <w:bdr w:val="none" w:sz="0" w:space="0" w:color="auto" w:frame="1"/>
          <w:lang w:eastAsia="ru-RU"/>
        </w:rPr>
        <w:t>                  </w:t>
      </w:r>
      <w:r w:rsidRPr="00636255">
        <w:rPr>
          <w:rFonts w:ascii="Georgia" w:eastAsia="Times New Roman" w:hAnsi="Georgia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112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55B"/>
    <w:multiLevelType w:val="multilevel"/>
    <w:tmpl w:val="970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6255"/>
    <w:rsid w:val="00325A09"/>
    <w:rsid w:val="004B5EB8"/>
    <w:rsid w:val="00523951"/>
    <w:rsid w:val="00636255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2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2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2022-05-10T16:38:00Z</dcterms:created>
  <dcterms:modified xsi:type="dcterms:W3CDTF">2022-05-10T16:39:00Z</dcterms:modified>
</cp:coreProperties>
</file>