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A1" w:rsidRDefault="007511B9" w:rsidP="001A14AB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Муниципальное бюджетное образовательное учреждение города Керчи Республики Крым для детей,</w:t>
      </w:r>
    </w:p>
    <w:p w:rsidR="007511B9" w:rsidRDefault="007511B9" w:rsidP="001A14AB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нуждающихся</w:t>
      </w:r>
      <w:proofErr w:type="gramEnd"/>
      <w:r>
        <w:rPr>
          <w:sz w:val="20"/>
          <w:szCs w:val="20"/>
        </w:rPr>
        <w:t xml:space="preserve"> в психолого-педагогическом и медико-социальном сопровождении</w:t>
      </w:r>
    </w:p>
    <w:p w:rsidR="007511B9" w:rsidRDefault="007511B9" w:rsidP="001A14AB">
      <w:pPr>
        <w:jc w:val="center"/>
        <w:rPr>
          <w:sz w:val="20"/>
          <w:szCs w:val="20"/>
        </w:rPr>
      </w:pPr>
      <w:r>
        <w:rPr>
          <w:sz w:val="20"/>
          <w:szCs w:val="20"/>
        </w:rPr>
        <w:t>«Центр психолого-педагогической, медицинской и социальной помощи»</w:t>
      </w:r>
    </w:p>
    <w:p w:rsidR="007511B9" w:rsidRDefault="007511B9" w:rsidP="001A14AB">
      <w:pPr>
        <w:jc w:val="center"/>
        <w:rPr>
          <w:sz w:val="20"/>
          <w:szCs w:val="20"/>
        </w:rPr>
      </w:pPr>
      <w:r>
        <w:rPr>
          <w:sz w:val="20"/>
          <w:szCs w:val="20"/>
        </w:rPr>
        <w:t>«ПСИХОЛОГО-МЕДИКО-ПЕДАГОГИЧЕСКАЯ КОМИССИЯ»</w:t>
      </w:r>
    </w:p>
    <w:p w:rsidR="007511B9" w:rsidRDefault="007511B9" w:rsidP="001A14AB">
      <w:pPr>
        <w:pBdr>
          <w:bottom w:val="thinThickMediumGap" w:sz="24" w:space="0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Шоссе Героев Сталинграда, дом 46, город Керчь,</w:t>
      </w:r>
    </w:p>
    <w:p w:rsidR="007511B9" w:rsidRDefault="007511B9" w:rsidP="001A14AB">
      <w:pPr>
        <w:pBdr>
          <w:bottom w:val="thinThickMediumGap" w:sz="24" w:space="0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Республика Крым, 298329, телефон: +7978 083 7341</w:t>
      </w:r>
    </w:p>
    <w:p w:rsidR="001A14AB" w:rsidRDefault="001A14AB" w:rsidP="001A14AB">
      <w:pPr>
        <w:jc w:val="center"/>
        <w:rPr>
          <w:b/>
          <w:sz w:val="28"/>
          <w:szCs w:val="28"/>
        </w:rPr>
      </w:pPr>
    </w:p>
    <w:p w:rsidR="001A14AB" w:rsidRDefault="007511B9" w:rsidP="001A14AB">
      <w:pPr>
        <w:jc w:val="center"/>
        <w:rPr>
          <w:b/>
          <w:szCs w:val="28"/>
        </w:rPr>
      </w:pPr>
      <w:r w:rsidRPr="001A14AB">
        <w:rPr>
          <w:b/>
          <w:szCs w:val="28"/>
        </w:rPr>
        <w:t xml:space="preserve">График заседаний ПМПК </w:t>
      </w:r>
    </w:p>
    <w:p w:rsidR="007511B9" w:rsidRDefault="007511B9" w:rsidP="001A14AB">
      <w:pPr>
        <w:jc w:val="center"/>
        <w:rPr>
          <w:b/>
          <w:szCs w:val="28"/>
        </w:rPr>
      </w:pPr>
      <w:r w:rsidRPr="001A14AB">
        <w:rPr>
          <w:b/>
          <w:szCs w:val="28"/>
        </w:rPr>
        <w:t xml:space="preserve">на </w:t>
      </w:r>
      <w:r w:rsidRPr="001A14AB">
        <w:rPr>
          <w:b/>
          <w:szCs w:val="28"/>
          <w:lang w:val="en-US"/>
        </w:rPr>
        <w:t>I</w:t>
      </w:r>
      <w:r w:rsidRPr="001A14AB">
        <w:rPr>
          <w:b/>
          <w:szCs w:val="28"/>
        </w:rPr>
        <w:t xml:space="preserve"> полугодие 2021/2022 учебного года</w:t>
      </w:r>
    </w:p>
    <w:p w:rsidR="001A14AB" w:rsidRPr="001A14AB" w:rsidRDefault="001A14AB" w:rsidP="001A14AB">
      <w:pPr>
        <w:jc w:val="center"/>
        <w:rPr>
          <w:b/>
          <w:szCs w:val="28"/>
        </w:rPr>
      </w:pPr>
    </w:p>
    <w:tbl>
      <w:tblPr>
        <w:tblStyle w:val="a3"/>
        <w:tblW w:w="0" w:type="auto"/>
        <w:jc w:val="center"/>
        <w:tblInd w:w="-360" w:type="dxa"/>
        <w:tblLook w:val="01E0" w:firstRow="1" w:lastRow="1" w:firstColumn="1" w:lastColumn="1" w:noHBand="0" w:noVBand="0"/>
      </w:tblPr>
      <w:tblGrid>
        <w:gridCol w:w="1215"/>
        <w:gridCol w:w="7875"/>
      </w:tblGrid>
      <w:tr w:rsidR="007511B9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1A14AB">
            <w:pPr>
              <w:jc w:val="center"/>
              <w:rPr>
                <w:i/>
              </w:rPr>
            </w:pPr>
            <w:r w:rsidRPr="001A14AB">
              <w:rPr>
                <w:i/>
              </w:rPr>
              <w:t>Дата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1A14AB">
            <w:pPr>
              <w:jc w:val="center"/>
              <w:rPr>
                <w:i/>
              </w:rPr>
            </w:pPr>
            <w:r w:rsidRPr="001A14AB">
              <w:rPr>
                <w:i/>
              </w:rPr>
              <w:t>Контингент</w:t>
            </w:r>
          </w:p>
        </w:tc>
      </w:tr>
      <w:tr w:rsidR="007511B9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24.08.21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Дети</w:t>
            </w:r>
            <w:r w:rsidR="001A14AB">
              <w:t>,</w:t>
            </w:r>
            <w:r w:rsidRPr="001A14AB">
              <w:t xml:space="preserve"> не достигшие 6,6 лет на 1 класс</w:t>
            </w:r>
          </w:p>
        </w:tc>
      </w:tr>
      <w:tr w:rsidR="007511B9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27.08.21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Дети</w:t>
            </w:r>
            <w:r w:rsidR="001A14AB">
              <w:t>,</w:t>
            </w:r>
            <w:r w:rsidRPr="001A14AB">
              <w:t xml:space="preserve"> достигшие 8 лет на 1 класс</w:t>
            </w:r>
          </w:p>
        </w:tc>
      </w:tr>
      <w:tr w:rsidR="007511B9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31.08.21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Учащиеся МБОУ, переход н</w:t>
            </w:r>
            <w:proofErr w:type="gramStart"/>
            <w:r w:rsidRPr="001A14AB">
              <w:t>а ООО</w:t>
            </w:r>
            <w:proofErr w:type="gramEnd"/>
            <w:r w:rsidRPr="001A14AB">
              <w:t xml:space="preserve"> с ОВЗ</w:t>
            </w:r>
          </w:p>
        </w:tc>
      </w:tr>
      <w:tr w:rsidR="007511B9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03.09.21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Учащиеся МБОУ, смена программы обучения</w:t>
            </w:r>
          </w:p>
        </w:tc>
      </w:tr>
      <w:tr w:rsidR="007511B9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07.09.21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10.09.21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Воспитанники МБДОУ с диагностическим сроком.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14.09.21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с нарушениями зрения на спец. д/</w:t>
            </w:r>
            <w:proofErr w:type="gramStart"/>
            <w:r w:rsidRPr="001A14AB">
              <w:t>с</w:t>
            </w:r>
            <w:proofErr w:type="gramEnd"/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17.09.21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с диагностическим сроком.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21.09.21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24.09.21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pPr>
              <w:rPr>
                <w:color w:val="FF0000"/>
              </w:rPr>
            </w:pPr>
            <w:r w:rsidRPr="001A14AB">
              <w:t>Учащиеся МБОУ, переход н</w:t>
            </w:r>
            <w:proofErr w:type="gramStart"/>
            <w:r w:rsidRPr="001A14AB">
              <w:t>а ООО</w:t>
            </w:r>
            <w:proofErr w:type="gramEnd"/>
            <w:r w:rsidRPr="001A14AB">
              <w:t xml:space="preserve"> с ОВЗ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28.09.21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01.10.21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 xml:space="preserve">Воспитанники МБДОУ 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05.10.21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ЦППМС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08.10.21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pPr>
              <w:rPr>
                <w:color w:val="FF0000"/>
              </w:rPr>
            </w:pPr>
            <w:r w:rsidRPr="001A14AB">
              <w:t>Воспитанники МБДОУ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12.10.21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с нарушениями зрения на спец. д/</w:t>
            </w:r>
            <w:proofErr w:type="gramStart"/>
            <w:r w:rsidRPr="001A14AB">
              <w:t>с</w:t>
            </w:r>
            <w:proofErr w:type="gramEnd"/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15.10.21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pPr>
              <w:rPr>
                <w:color w:val="FF0000"/>
              </w:rPr>
            </w:pPr>
            <w:r w:rsidRPr="001A14AB">
              <w:t>Воспитанники МБДОУ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19.10.21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22.10.21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pPr>
              <w:rPr>
                <w:color w:val="FF0000"/>
              </w:rPr>
            </w:pPr>
            <w:r w:rsidRPr="001A14AB">
              <w:t>н/</w:t>
            </w:r>
            <w:proofErr w:type="gramStart"/>
            <w:r w:rsidRPr="001A14AB">
              <w:t>о</w:t>
            </w:r>
            <w:proofErr w:type="gramEnd"/>
            <w:r w:rsidRPr="001A14AB">
              <w:t xml:space="preserve"> дети по записи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26.10.21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 xml:space="preserve">Воспитанники МБДОУ 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29.10.21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Дети с нарушениями зрения на спец. д/</w:t>
            </w:r>
            <w:proofErr w:type="gramStart"/>
            <w:r w:rsidRPr="001A14AB">
              <w:t>с</w:t>
            </w:r>
            <w:proofErr w:type="gramEnd"/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02.11.21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ЦППМС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09.11.21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инв. МБОУ 9,11 классов для ОУ ГИА,</w:t>
            </w:r>
            <w:r w:rsidR="001A14AB">
              <w:t xml:space="preserve"> </w:t>
            </w:r>
            <w:r w:rsidRPr="001A14AB">
              <w:t>ЕГЭ,</w:t>
            </w:r>
            <w:r w:rsidR="001A14AB">
              <w:t xml:space="preserve"> </w:t>
            </w:r>
            <w:r w:rsidRPr="001A14AB">
              <w:t>ОГВЭ (по запросу)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12.11.21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 xml:space="preserve">Учащиеся МБОУ 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16.11.21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 xml:space="preserve">Воспитанники МБДОУ 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19.11.21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инв. МБОУ 9,11 классов для ОУ ГИА,</w:t>
            </w:r>
            <w:r w:rsidR="001A14AB">
              <w:t xml:space="preserve"> </w:t>
            </w:r>
            <w:r w:rsidRPr="001A14AB">
              <w:t>ЕГЭ,</w:t>
            </w:r>
            <w:r w:rsidR="001A14AB">
              <w:t xml:space="preserve"> </w:t>
            </w:r>
            <w:r w:rsidRPr="001A14AB">
              <w:t>ОГВЭ (по запросу)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23.11.21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26.11.21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 xml:space="preserve">Воспитанники МБДОУ 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30.11.21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н/</w:t>
            </w:r>
            <w:proofErr w:type="gramStart"/>
            <w:r w:rsidRPr="001A14AB">
              <w:t>о</w:t>
            </w:r>
            <w:proofErr w:type="gramEnd"/>
            <w:r w:rsidRPr="001A14AB">
              <w:t xml:space="preserve"> дети по записи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03.12.21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 xml:space="preserve">Учащиеся МБОУ 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07.12.21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10.12.21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ЦППМС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14.12.21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инв. МБОУ 9,11 классов для ОУ ГИА</w:t>
            </w:r>
            <w:proofErr w:type="gramStart"/>
            <w:r w:rsidRPr="001A14AB">
              <w:t>,Е</w:t>
            </w:r>
            <w:proofErr w:type="gramEnd"/>
            <w:r w:rsidRPr="001A14AB">
              <w:t>ГЭ,ОГВЭ (по запросу)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17.12.21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МБОУ и МБДОУ с диагностическим сроком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21.12.21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24.12.21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 xml:space="preserve">Учащиеся МБОУ </w:t>
            </w:r>
          </w:p>
        </w:tc>
      </w:tr>
      <w:tr w:rsidR="007511B9" w:rsidRPr="00315A3F" w:rsidTr="001A14AB">
        <w:trPr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28.12.21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инв. МБОУ 9,11 классов для ОУ ГИА,</w:t>
            </w:r>
            <w:r w:rsidR="001A14AB">
              <w:t xml:space="preserve"> </w:t>
            </w:r>
            <w:r w:rsidRPr="001A14AB">
              <w:t>ЕГЭ,</w:t>
            </w:r>
            <w:r w:rsidR="001A14AB">
              <w:t xml:space="preserve"> </w:t>
            </w:r>
            <w:r w:rsidRPr="001A14AB">
              <w:t>ОГВЭ (по запросу)</w:t>
            </w:r>
          </w:p>
        </w:tc>
      </w:tr>
    </w:tbl>
    <w:p w:rsidR="007511B9" w:rsidRPr="00315A3F" w:rsidRDefault="007511B9" w:rsidP="007511B9">
      <w:pPr>
        <w:rPr>
          <w:color w:val="FF0000"/>
          <w:sz w:val="28"/>
          <w:szCs w:val="28"/>
        </w:rPr>
      </w:pPr>
    </w:p>
    <w:p w:rsidR="007511B9" w:rsidRDefault="007511B9" w:rsidP="007511B9">
      <w:pPr>
        <w:rPr>
          <w:color w:val="FF0000"/>
          <w:sz w:val="28"/>
          <w:szCs w:val="28"/>
        </w:rPr>
      </w:pPr>
    </w:p>
    <w:p w:rsidR="001A14AB" w:rsidRDefault="001A14AB" w:rsidP="007511B9">
      <w:pPr>
        <w:rPr>
          <w:color w:val="FF0000"/>
          <w:sz w:val="28"/>
          <w:szCs w:val="28"/>
        </w:rPr>
      </w:pPr>
    </w:p>
    <w:p w:rsidR="001A14AB" w:rsidRDefault="001A14AB" w:rsidP="007511B9">
      <w:pPr>
        <w:rPr>
          <w:color w:val="FF0000"/>
          <w:sz w:val="28"/>
          <w:szCs w:val="28"/>
        </w:rPr>
      </w:pPr>
    </w:p>
    <w:p w:rsidR="001A14AB" w:rsidRDefault="001A14AB" w:rsidP="007511B9">
      <w:pPr>
        <w:rPr>
          <w:color w:val="FF0000"/>
          <w:sz w:val="28"/>
          <w:szCs w:val="28"/>
        </w:rPr>
      </w:pPr>
    </w:p>
    <w:p w:rsidR="001A14AB" w:rsidRDefault="001A14AB" w:rsidP="007511B9">
      <w:pPr>
        <w:rPr>
          <w:color w:val="FF0000"/>
          <w:sz w:val="28"/>
          <w:szCs w:val="28"/>
        </w:rPr>
      </w:pPr>
    </w:p>
    <w:p w:rsidR="001A14AB" w:rsidRDefault="001A14AB" w:rsidP="007511B9">
      <w:pPr>
        <w:rPr>
          <w:color w:val="FF0000"/>
          <w:sz w:val="28"/>
          <w:szCs w:val="28"/>
        </w:rPr>
      </w:pPr>
    </w:p>
    <w:p w:rsidR="001A14AB" w:rsidRPr="00315A3F" w:rsidRDefault="001A14AB" w:rsidP="007511B9">
      <w:pPr>
        <w:rPr>
          <w:color w:val="FF0000"/>
          <w:sz w:val="28"/>
          <w:szCs w:val="28"/>
        </w:rPr>
      </w:pPr>
    </w:p>
    <w:p w:rsidR="001A14AB" w:rsidRDefault="001A14AB" w:rsidP="001A14AB">
      <w:pPr>
        <w:jc w:val="center"/>
        <w:rPr>
          <w:b/>
          <w:szCs w:val="28"/>
        </w:rPr>
      </w:pPr>
    </w:p>
    <w:p w:rsidR="001A14AB" w:rsidRDefault="007511B9" w:rsidP="001A14AB">
      <w:pPr>
        <w:jc w:val="center"/>
        <w:rPr>
          <w:b/>
          <w:szCs w:val="28"/>
        </w:rPr>
      </w:pPr>
      <w:r w:rsidRPr="001A14AB">
        <w:rPr>
          <w:b/>
          <w:szCs w:val="28"/>
        </w:rPr>
        <w:lastRenderedPageBreak/>
        <w:t xml:space="preserve">График заседаний ПМПК </w:t>
      </w:r>
    </w:p>
    <w:p w:rsidR="007511B9" w:rsidRPr="001A14AB" w:rsidRDefault="007511B9" w:rsidP="001A14AB">
      <w:pPr>
        <w:jc w:val="center"/>
        <w:rPr>
          <w:b/>
          <w:szCs w:val="28"/>
        </w:rPr>
      </w:pPr>
      <w:r w:rsidRPr="001A14AB">
        <w:rPr>
          <w:b/>
          <w:szCs w:val="28"/>
        </w:rPr>
        <w:t xml:space="preserve">на </w:t>
      </w:r>
      <w:r w:rsidRPr="001A14AB">
        <w:rPr>
          <w:b/>
          <w:szCs w:val="28"/>
          <w:lang w:val="en-US"/>
        </w:rPr>
        <w:t>II</w:t>
      </w:r>
      <w:r w:rsidRPr="001A14AB">
        <w:rPr>
          <w:b/>
          <w:szCs w:val="28"/>
        </w:rPr>
        <w:t xml:space="preserve"> полугодие 2021/2022 учебного года</w:t>
      </w:r>
    </w:p>
    <w:p w:rsidR="007511B9" w:rsidRPr="001A14AB" w:rsidRDefault="007511B9" w:rsidP="007511B9">
      <w:pPr>
        <w:rPr>
          <w:color w:val="FF0000"/>
          <w:sz w:val="1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tbl>
      <w:tblPr>
        <w:tblStyle w:val="a3"/>
        <w:tblW w:w="9196" w:type="dxa"/>
        <w:jc w:val="center"/>
        <w:tblInd w:w="-299" w:type="dxa"/>
        <w:tblLook w:val="01E0" w:firstRow="1" w:lastRow="1" w:firstColumn="1" w:lastColumn="1" w:noHBand="0" w:noVBand="0"/>
      </w:tblPr>
      <w:tblGrid>
        <w:gridCol w:w="1268"/>
        <w:gridCol w:w="7928"/>
      </w:tblGrid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1A14AB">
            <w:pPr>
              <w:jc w:val="center"/>
              <w:rPr>
                <w:i/>
              </w:rPr>
            </w:pPr>
            <w:r w:rsidRPr="001A14AB">
              <w:rPr>
                <w:i/>
              </w:rPr>
              <w:t>Дата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1A14AB">
            <w:pPr>
              <w:jc w:val="center"/>
              <w:rPr>
                <w:i/>
              </w:rPr>
            </w:pPr>
            <w:r w:rsidRPr="001A14AB">
              <w:rPr>
                <w:i/>
              </w:rPr>
              <w:t>Контингент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11.01.22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не усваивающие ООП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14.01.22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 xml:space="preserve">Воспитанники МБДОУ не усваивающие ООП </w:t>
            </w:r>
            <w:proofErr w:type="gramStart"/>
            <w:r w:rsidRPr="001A14AB">
              <w:t>ДО</w:t>
            </w:r>
            <w:proofErr w:type="gramEnd"/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18.01.22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21.01.22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инв. МБОУ 9,11 классов для ОУ ГИА,</w:t>
            </w:r>
            <w:r w:rsidR="001A14AB">
              <w:t xml:space="preserve"> </w:t>
            </w:r>
            <w:r w:rsidRPr="001A14AB">
              <w:t>ЕГЭ,</w:t>
            </w:r>
            <w:r w:rsidR="001A14AB">
              <w:t xml:space="preserve"> </w:t>
            </w:r>
            <w:r w:rsidRPr="001A14AB">
              <w:t>ОГВЭ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25.01.22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н/</w:t>
            </w:r>
            <w:proofErr w:type="gramStart"/>
            <w:r w:rsidRPr="001A14AB">
              <w:t>о</w:t>
            </w:r>
            <w:proofErr w:type="gramEnd"/>
            <w:r w:rsidRPr="001A14AB">
              <w:t xml:space="preserve"> дети по записи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28.01.22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01.02.22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04.02.22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города для определения условий сдачи ГИА, ЕГЭ, ОГВЭ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08.02.22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 xml:space="preserve">Воспитанники МБДОУ не усваивающие ООП </w:t>
            </w:r>
            <w:proofErr w:type="gramStart"/>
            <w:r w:rsidRPr="001A14AB">
              <w:t>ДО</w:t>
            </w:r>
            <w:proofErr w:type="gramEnd"/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11.02.22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ООО с ОВЗ с диагност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с</w:t>
            </w:r>
            <w:proofErr w:type="gramEnd"/>
            <w:r w:rsidRPr="001A14AB">
              <w:t>роком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15.02.22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НОО с ОВЗ с диагност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с</w:t>
            </w:r>
            <w:proofErr w:type="gramEnd"/>
            <w:r w:rsidRPr="001A14AB">
              <w:t>роком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18.02.22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22.02.22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ООО с ОВЗ с диагност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с</w:t>
            </w:r>
            <w:proofErr w:type="gramEnd"/>
            <w:r w:rsidRPr="001A14AB">
              <w:t>роком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25.02.22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Учащиеся МБОУ НОО с ОВЗ с диагност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с</w:t>
            </w:r>
            <w:proofErr w:type="gramEnd"/>
            <w:r w:rsidRPr="001A14AB">
              <w:t>роком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01.03.22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№2     (набор в лог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г</w:t>
            </w:r>
            <w:proofErr w:type="gramEnd"/>
            <w:r w:rsidRPr="001A14AB">
              <w:t>руппу)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04.03.22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№6      (набор в лог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г</w:t>
            </w:r>
            <w:proofErr w:type="gramEnd"/>
            <w:r w:rsidRPr="001A14AB">
              <w:t>руппу)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11.03.22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№28    (набор в лог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г</w:t>
            </w:r>
            <w:proofErr w:type="gramEnd"/>
            <w:r w:rsidRPr="001A14AB">
              <w:t>руппу)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15.03.22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№37    (набор в лог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г</w:t>
            </w:r>
            <w:proofErr w:type="gramEnd"/>
            <w:r w:rsidRPr="001A14AB">
              <w:t>руппу)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22.03.22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№53    (набор в лог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г</w:t>
            </w:r>
            <w:proofErr w:type="gramEnd"/>
            <w:r w:rsidRPr="001A14AB">
              <w:t>руппу)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25.03.22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№55    (набор в лог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г</w:t>
            </w:r>
            <w:proofErr w:type="gramEnd"/>
            <w:r w:rsidRPr="001A14AB">
              <w:t>руппу)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29.03.22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№51 (выпуск из спец. группы)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01.04.22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№6     (выпуск из спец. группы</w:t>
            </w:r>
            <w:proofErr w:type="gramStart"/>
            <w:r w:rsidRPr="001A14AB">
              <w:t xml:space="preserve"> )</w:t>
            </w:r>
            <w:proofErr w:type="gramEnd"/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05.04.22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№11   (выпуск из спец. группу</w:t>
            </w:r>
            <w:proofErr w:type="gramStart"/>
            <w:r w:rsidRPr="001A14AB">
              <w:t xml:space="preserve"> )</w:t>
            </w:r>
            <w:proofErr w:type="gramEnd"/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08.04.22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№6     (выпуск из спец. группы)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12.04.22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№2,№9,№1,№24 с диагностическим сроком, смена ступени образования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15.04.22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№11   (набор в спец. группу)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19.04.22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№11,№28,№19 с диагностическим сроком, смена ступени образования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22.04.22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№6     (набор в спец. группы</w:t>
            </w:r>
            <w:proofErr w:type="gramStart"/>
            <w:r w:rsidRPr="001A14AB">
              <w:t xml:space="preserve"> )</w:t>
            </w:r>
            <w:proofErr w:type="gramEnd"/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26.04.22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школа № 4 с диагностическим сроком, смены ступени образования.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29.04.22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н/</w:t>
            </w:r>
            <w:proofErr w:type="gramStart"/>
            <w:r w:rsidRPr="001A14AB">
              <w:t>о</w:t>
            </w:r>
            <w:proofErr w:type="gramEnd"/>
            <w:r w:rsidRPr="001A14AB">
              <w:t xml:space="preserve"> дети по записи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06.05.22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№54   (набор в лог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г</w:t>
            </w:r>
            <w:proofErr w:type="gramEnd"/>
            <w:r w:rsidRPr="001A14AB">
              <w:t>руппу)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10.05.22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Воспитанники МБДОУ №11    (набор в лог</w:t>
            </w:r>
            <w:proofErr w:type="gramStart"/>
            <w:r w:rsidRPr="001A14AB">
              <w:t>.</w:t>
            </w:r>
            <w:proofErr w:type="gramEnd"/>
            <w:r w:rsidRPr="001A14AB">
              <w:t xml:space="preserve"> </w:t>
            </w:r>
            <w:proofErr w:type="gramStart"/>
            <w:r w:rsidRPr="001A14AB">
              <w:t>г</w:t>
            </w:r>
            <w:proofErr w:type="gramEnd"/>
            <w:r w:rsidRPr="001A14AB">
              <w:t>руппу)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13.05.22</w:t>
            </w:r>
          </w:p>
        </w:tc>
        <w:tc>
          <w:tcPr>
            <w:tcW w:w="7928" w:type="dxa"/>
          </w:tcPr>
          <w:p w:rsidR="007511B9" w:rsidRPr="001A14AB" w:rsidRDefault="007511B9" w:rsidP="00A12F78">
            <w:r w:rsidRPr="001A14AB">
              <w:t>Учащиеся МБОУ №22, №26,гимназия №1, гимназия №2 с диагностическим сроком, смена ступени образования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17.05.22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№26 выпуск из 4-го класса коррекции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20.05.22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№13,№15, МТЛ с диагностическим сроком, смена ступени образования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24.05.22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№12,№23,№5 с диагностическим сроком, смена ступени образования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27.05.22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Учащиеся МБОУ №17, №10, №25 с диагностическим сроком, смена ступени образования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31.05.22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1B9" w:rsidRPr="001A14AB" w:rsidRDefault="007511B9" w:rsidP="00A12F78">
            <w:r w:rsidRPr="001A14AB">
              <w:t>Дети</w:t>
            </w:r>
            <w:r w:rsidR="001A14AB">
              <w:t>,</w:t>
            </w:r>
            <w:r w:rsidRPr="001A14AB">
              <w:t xml:space="preserve"> не достигшие 6л.6 мес. и достигшие 8л на 1.09.22г.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03.06.22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07.06.22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Дети</w:t>
            </w:r>
            <w:r w:rsidR="001A14AB">
              <w:t>,</w:t>
            </w:r>
            <w:r w:rsidRPr="001A14AB">
              <w:t xml:space="preserve"> не достигшие 6л.6 мес. и достигшие 8л на 1.09.22г.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10.06.22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Воспитанники МБДОУ с целью отложить обучение в школе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14.06.22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Дети</w:t>
            </w:r>
            <w:r w:rsidR="001A14AB">
              <w:t>,</w:t>
            </w:r>
            <w:r w:rsidRPr="001A14AB">
              <w:t xml:space="preserve"> не достигшие 6л.6 мес. и достигшие 8л на 1.09.22г.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17.06.22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Дети</w:t>
            </w:r>
            <w:r w:rsidR="001A14AB">
              <w:t>,</w:t>
            </w:r>
            <w:r w:rsidRPr="001A14AB">
              <w:t xml:space="preserve"> не достигшие 6л.6 мес. и достигшие 8л на 1.09.22г.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21.06.22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Дети перед МСЭ (выездные заседания)</w:t>
            </w:r>
          </w:p>
        </w:tc>
      </w:tr>
      <w:tr w:rsidR="007511B9" w:rsidRPr="001A14AB" w:rsidTr="001A14AB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24.06.22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B9" w:rsidRPr="001A14AB" w:rsidRDefault="007511B9" w:rsidP="00A12F78">
            <w:r w:rsidRPr="001A14AB">
              <w:t>Дети</w:t>
            </w:r>
            <w:r w:rsidR="001A14AB">
              <w:t>,</w:t>
            </w:r>
            <w:r w:rsidRPr="001A14AB">
              <w:t xml:space="preserve"> не достигшие 6л.6 мес. и достигшие 8л на 1.09.22г.</w:t>
            </w:r>
          </w:p>
        </w:tc>
      </w:tr>
    </w:tbl>
    <w:p w:rsidR="007511B9" w:rsidRPr="000A262F" w:rsidRDefault="007511B9" w:rsidP="001A14AB">
      <w:bookmarkStart w:id="0" w:name="_GoBack"/>
      <w:bookmarkEnd w:id="0"/>
    </w:p>
    <w:sectPr w:rsidR="007511B9" w:rsidRPr="000A262F" w:rsidSect="001A14AB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33" style="width:0;height:1.5pt" o:hralign="center" o:bullet="t" o:hrstd="t" o:hr="t" fillcolor="#a7a6aa" stroked="f"/>
    </w:pict>
  </w:numPicBullet>
  <w:abstractNum w:abstractNumId="0">
    <w:nsid w:val="003062D2"/>
    <w:multiLevelType w:val="hybridMultilevel"/>
    <w:tmpl w:val="B7F827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D884A12"/>
    <w:multiLevelType w:val="hybridMultilevel"/>
    <w:tmpl w:val="CDC82416"/>
    <w:lvl w:ilvl="0" w:tplc="D1904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28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588C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1E6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4AC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B2A8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50A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21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6429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8CA"/>
    <w:rsid w:val="0006455E"/>
    <w:rsid w:val="000719ED"/>
    <w:rsid w:val="00105471"/>
    <w:rsid w:val="001410A1"/>
    <w:rsid w:val="001A14AB"/>
    <w:rsid w:val="002931FB"/>
    <w:rsid w:val="00432391"/>
    <w:rsid w:val="00450410"/>
    <w:rsid w:val="006948CA"/>
    <w:rsid w:val="006B6020"/>
    <w:rsid w:val="007511B9"/>
    <w:rsid w:val="00962E7B"/>
    <w:rsid w:val="00A92774"/>
    <w:rsid w:val="00A93403"/>
    <w:rsid w:val="00B0378A"/>
    <w:rsid w:val="00C261CF"/>
    <w:rsid w:val="00D4708E"/>
    <w:rsid w:val="00D833F0"/>
    <w:rsid w:val="00E54376"/>
    <w:rsid w:val="00F84DB4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7511B9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link w:val="11"/>
    <w:uiPriority w:val="99"/>
    <w:locked/>
    <w:rsid w:val="00C261CF"/>
    <w:rPr>
      <w:b/>
      <w:sz w:val="21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C261CF"/>
    <w:pPr>
      <w:widowControl w:val="0"/>
      <w:shd w:val="clear" w:color="auto" w:fill="FFFFFF"/>
      <w:spacing w:line="269" w:lineRule="exact"/>
      <w:ind w:hanging="320"/>
      <w:outlineLvl w:val="0"/>
    </w:pPr>
    <w:rPr>
      <w:b/>
      <w:sz w:val="21"/>
      <w:shd w:val="clear" w:color="auto" w:fill="FFFFFF"/>
    </w:rPr>
  </w:style>
  <w:style w:type="paragraph" w:styleId="a4">
    <w:name w:val="List Paragraph"/>
    <w:basedOn w:val="a"/>
    <w:uiPriority w:val="34"/>
    <w:qFormat/>
    <w:rsid w:val="00C261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10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10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2021-09-16T08:45:00Z</cp:lastPrinted>
  <dcterms:created xsi:type="dcterms:W3CDTF">2018-09-17T09:32:00Z</dcterms:created>
  <dcterms:modified xsi:type="dcterms:W3CDTF">2022-02-21T21:32:00Z</dcterms:modified>
</cp:coreProperties>
</file>